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Architecture Overview</w:t>
      </w:r>
    </w:p>
    <w:p>
      <w:pPr>
        <w:pStyle w:val="Author"/>
      </w:pPr>
      <w:r>
        <w:t xml:space="preserve">ARIA Research Group</w:t>
      </w:r>
    </w:p>
    <w:p>
      <w:pPr>
        <w:pStyle w:val="Date"/>
      </w:pPr>
      <w:r>
        <w:t xml:space="preserve">February 2026</w:t>
      </w:r>
    </w:p>
    <w:bookmarkStart w:id="81" w:name="aria-core-overview"/>
    <w:p>
      <w:pPr>
        <w:pStyle w:val="Heading1"/>
      </w:pPr>
      <w:r>
        <w:t xml:space="preserve">ARIA Core Overview</w:t>
      </w:r>
    </w:p>
    <w:p>
      <w:pPr>
        <w:pStyle w:val="FirstParagraph"/>
      </w:pPr>
      <w:r>
        <w:rPr>
          <w:bCs/>
          <w:b/>
        </w:rPr>
        <w:t xml:space="preserve">Version:</w:t>
      </w:r>
      <w:r>
        <w:t xml:space="preserve"> </w:t>
      </w:r>
      <w:r>
        <w:t xml:space="preserve">2.3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2025-12-06</w:t>
      </w:r>
    </w:p>
    <w:bookmarkStart w:id="20" w:name="start-here"/>
    <w:p>
      <w:pPr>
        <w:pStyle w:val="Heading2"/>
      </w:pPr>
      <w:r>
        <w:t xml:space="preserve">Start Here</w:t>
      </w:r>
    </w:p>
    <w:p>
      <w:pPr>
        <w:pStyle w:val="FirstParagraph"/>
      </w:pPr>
      <w:r>
        <w:t xml:space="preserve">New to the ARIA Core ecosystem? Use these entry points: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300"/>
        <w:gridCol w:w="46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Read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Core Stack Overview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 here to understand the full layer stack (CFM v0-v2 → ARIA v0-v3), data flow, and how layers connect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ARIA Core Safety 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before making any changes; contains all safety invariants and the change protocol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This 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 for component details, CLI tools, code examples, and quick start guides</w:t>
            </w:r>
          </w:p>
        </w:tc>
      </w:tr>
    </w:tbl>
    <w:p>
      <w:pPr>
        <w:pStyle w:val="BodyText"/>
      </w:pPr>
      <w:r>
        <w:rPr>
          <w:bCs/>
          <w:b/>
        </w:rPr>
        <w:t xml:space="preserve">Quick Orientation:</w:t>
      </w:r>
      <w:r>
        <w:t xml:space="preserve"> </w:t>
      </w:r>
      <w:r>
        <w:t xml:space="preserve">- The stack has</w:t>
      </w:r>
      <w:r>
        <w:t xml:space="preserve"> </w:t>
      </w:r>
      <w:r>
        <w:rPr>
          <w:bCs/>
          <w:b/>
        </w:rPr>
        <w:t xml:space="preserve">8 layers</w:t>
      </w:r>
      <w:r>
        <w:t xml:space="preserve">: 3 CFM substrate layers (v0/v1/v2) + 5 ARIA layers (v0/v1/v2/v3/v4)</w:t>
      </w:r>
      <w:r>
        <w:t xml:space="preserve"> </w:t>
      </w:r>
      <w:r>
        <w:t xml:space="preserve">- ARIA v4 wraps v3 wraps v2 wraps v1 wraps v0 wraps CFM v2 (typical configuration)</w:t>
      </w:r>
      <w:r>
        <w:t xml:space="preserve"> </w:t>
      </w:r>
      <w:r>
        <w:t xml:space="preserve">- All outputs are bounded [0, 1], deterministic, and identity-safe</w:t>
      </w:r>
      <w:r>
        <w:t xml:space="preserve"> </w:t>
      </w:r>
      <w:r>
        <w:t xml:space="preserve">- CLI tools:</w:t>
      </w:r>
      <w:r>
        <w:t xml:space="preserve"> </w:t>
      </w:r>
      <w:r>
        <w:rPr>
          <w:rStyle w:val="VerbatimChar"/>
        </w:rPr>
        <w:t xml:space="preserve">aria_local_loop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aria_core_compare</w:t>
      </w:r>
      <w:r>
        <w:t xml:space="preserve">,</w:t>
      </w:r>
      <w:r>
        <w:t xml:space="preserve"> </w:t>
      </w:r>
      <w:r>
        <w:rPr>
          <w:rStyle w:val="VerbatimChar"/>
        </w:rPr>
        <w:t xml:space="preserve">cfm_multi_run_analyzer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document provides a high-level overview of the</w:t>
      </w:r>
      <w:r>
        <w:t xml:space="preserve"> </w:t>
      </w:r>
      <w:r>
        <w:rPr>
          <w:bCs/>
          <w:b/>
        </w:rPr>
        <w:t xml:space="preserve">ARIA Core</w:t>
      </w:r>
      <w:r>
        <w:t xml:space="preserve"> </w:t>
      </w:r>
      <w:r>
        <w:t xml:space="preserve">ecosystem — a modular, pluggable architecture for integrating numeric dynamical systems with the Phase 45-64 diagnostic shell. It serves as an entry point for understanding how ARIA cores work, how to use existing tools, and how to safely evolve the system.</w:t>
      </w:r>
    </w:p>
    <w:bookmarkEnd w:id="21"/>
    <w:bookmarkStart w:id="23" w:name="architecture-overview"/>
    <w:p>
      <w:pPr>
        <w:pStyle w:val="Heading2"/>
      </w:pPr>
      <w:r>
        <w:t xml:space="preserve">Architecture Overview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ARIA Core Ecosystem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                  Higher-Level Cores                         │  │</w:t>
      </w:r>
      <w:r>
        <w:br/>
      </w:r>
      <w:r>
        <w:rPr>
          <w:rStyle w:val="VerbatimChar"/>
        </w:rPr>
        <w:t xml:space="preserve">│  │  ┌─────────────────────────────────────────────────────────┐│  │</w:t>
      </w:r>
      <w:r>
        <w:br/>
      </w:r>
      <w:r>
        <w:rPr>
          <w:rStyle w:val="VerbatimChar"/>
        </w:rPr>
        <w:t xml:space="preserve">│  │  │ ARIA Core v4 (proto-semantic layer)                     ││  │</w:t>
      </w:r>
      <w:r>
        <w:br/>
      </w:r>
      <w:r>
        <w:rPr>
          <w:rStyle w:val="VerbatimChar"/>
        </w:rPr>
        <w:t xml:space="preserve">│  │  │  - M=16 Proto-Semantic Codes                            ││  │</w:t>
      </w:r>
      <w:r>
        <w:br/>
      </w:r>
      <w:r>
        <w:rPr>
          <w:rStyle w:val="VerbatimChar"/>
        </w:rPr>
        <w:t xml:space="preserve">│  │  │  - Pattern Extractor (PE) fuses v1+v2+v3                ││  │</w:t>
      </w:r>
      <w:r>
        <w:br/>
      </w:r>
      <w:r>
        <w:rPr>
          <w:rStyle w:val="VerbatimChar"/>
        </w:rPr>
        <w:t xml:space="preserve">│  │  │  - Temporal Meaning Stabilizer (TMS)                    ││  │</w:t>
      </w:r>
      <w:r>
        <w:br/>
      </w:r>
      <w:r>
        <w:rPr>
          <w:rStyle w:val="VerbatimChar"/>
        </w:rPr>
        <w:t xml:space="preserve">│  │  │  - Proto-Semantic Plasticity (PSP)                      ││  │</w:t>
      </w:r>
      <w:r>
        <w:br/>
      </w:r>
      <w:r>
        <w:rPr>
          <w:rStyle w:val="VerbatimChar"/>
        </w:rPr>
        <w:t xml:space="preserve">│  │  │  - Wraps ARIA v3 as substrate                           ││  │</w:t>
      </w:r>
      <w:r>
        <w:br/>
      </w:r>
      <w:r>
        <w:rPr>
          <w:rStyle w:val="VerbatimChar"/>
        </w:rPr>
        <w:t xml:space="preserve">│  │  └─────────────────────────────────────────────────────────┘│  │</w:t>
      </w:r>
      <w:r>
        <w:br/>
      </w:r>
      <w:r>
        <w:rPr>
          <w:rStyle w:val="VerbatimChar"/>
        </w:rPr>
        <w:t xml:space="preserve">│  │                              │                               │  │</w:t>
      </w:r>
      <w:r>
        <w:br/>
      </w:r>
      <w:r>
        <w:rPr>
          <w:rStyle w:val="VerbatimChar"/>
        </w:rPr>
        <w:t xml:space="preserve">│  │                              ▼                               │  │</w:t>
      </w:r>
      <w:r>
        <w:br/>
      </w:r>
      <w:r>
        <w:rPr>
          <w:rStyle w:val="VerbatimChar"/>
        </w:rPr>
        <w:t xml:space="preserve">│  │  ┌─────────────────────────────────────────────────────────┐│  │</w:t>
      </w:r>
      <w:r>
        <w:br/>
      </w:r>
      <w:r>
        <w:rPr>
          <w:rStyle w:val="VerbatimChar"/>
        </w:rPr>
        <w:t xml:space="preserve">│  │  │ ARIA Core v3 (relational symbolic layer)                ││  │</w:t>
      </w:r>
      <w:r>
        <w:br/>
      </w:r>
      <w:r>
        <w:rPr>
          <w:rStyle w:val="VerbatimChar"/>
        </w:rPr>
        <w:t xml:space="preserve">│  │  │  - 8×8 Symbol Relation Graph (SRG)                      ││  │</w:t>
      </w:r>
      <w:r>
        <w:br/>
      </w:r>
      <w:r>
        <w:rPr>
          <w:rStyle w:val="VerbatimChar"/>
        </w:rPr>
        <w:t xml:space="preserve">│  │  │  - Temporal Relation Accumulator (TRA)                  ││  │</w:t>
      </w:r>
      <w:r>
        <w:br/>
      </w:r>
      <w:r>
        <w:rPr>
          <w:rStyle w:val="VerbatimChar"/>
        </w:rPr>
        <w:t xml:space="preserve">│  │  │  - State-Gated Plasticity (SGP)                         ││  │</w:t>
      </w:r>
      <w:r>
        <w:br/>
      </w:r>
      <w:r>
        <w:rPr>
          <w:rStyle w:val="VerbatimChar"/>
        </w:rPr>
        <w:t xml:space="preserve">│  │  │  - 12D Relational Summary Vector (RSV)                  ││  │</w:t>
      </w:r>
      <w:r>
        <w:br/>
      </w:r>
      <w:r>
        <w:rPr>
          <w:rStyle w:val="VerbatimChar"/>
        </w:rPr>
        <w:t xml:space="preserve">│  │  │  - Wraps ARIA v2 as substrate                           ││  │</w:t>
      </w:r>
      <w:r>
        <w:br/>
      </w:r>
      <w:r>
        <w:rPr>
          <w:rStyle w:val="VerbatimChar"/>
        </w:rPr>
        <w:t xml:space="preserve">│  │  └─────────────────────────────────────────────────────────┘│  │</w:t>
      </w:r>
      <w:r>
        <w:br/>
      </w:r>
      <w:r>
        <w:rPr>
          <w:rStyle w:val="VerbatimChar"/>
        </w:rPr>
        <w:t xml:space="preserve">│  │                              │                               │  │</w:t>
      </w:r>
      <w:r>
        <w:br/>
      </w:r>
      <w:r>
        <w:rPr>
          <w:rStyle w:val="VerbatimChar"/>
        </w:rPr>
        <w:t xml:space="preserve">│  │                              ▼                               │  │</w:t>
      </w:r>
      <w:r>
        <w:br/>
      </w:r>
      <w:r>
        <w:rPr>
          <w:rStyle w:val="VerbatimChar"/>
        </w:rPr>
        <w:t xml:space="preserve">│  │  ┌─────────────────────────────────────────────────────────┐│  │</w:t>
      </w:r>
      <w:r>
        <w:br/>
      </w:r>
      <w:r>
        <w:rPr>
          <w:rStyle w:val="VerbatimChar"/>
        </w:rPr>
        <w:t xml:space="preserve">│  │  │ ARIA Core v2 (early self-model layer)                   ││  │</w:t>
      </w:r>
      <w:r>
        <w:br/>
      </w:r>
      <w:r>
        <w:rPr>
          <w:rStyle w:val="VerbatimChar"/>
        </w:rPr>
        <w:t xml:space="preserve">│  │  │  - 12D System State Vector (SSV)                        ││  │</w:t>
      </w:r>
      <w:r>
        <w:br/>
      </w:r>
      <w:r>
        <w:rPr>
          <w:rStyle w:val="VerbatimChar"/>
        </w:rPr>
        <w:t xml:space="preserve">│  │  │  - Temporal Self-Stabilizer (EMA + coherence gating)    ││  │</w:t>
      </w:r>
      <w:r>
        <w:br/>
      </w:r>
      <w:r>
        <w:rPr>
          <w:rStyle w:val="VerbatimChar"/>
        </w:rPr>
        <w:t xml:space="preserve">│  │  │  - Change Detection Channel (drift monitoring)          ││  │</w:t>
      </w:r>
      <w:r>
        <w:br/>
      </w:r>
      <w:r>
        <w:rPr>
          <w:rStyle w:val="VerbatimChar"/>
        </w:rPr>
        <w:t xml:space="preserve">│  │  │  - Wraps ARIA v1 as substrate                           ││  │</w:t>
      </w:r>
      <w:r>
        <w:br/>
      </w:r>
      <w:r>
        <w:rPr>
          <w:rStyle w:val="VerbatimChar"/>
        </w:rPr>
        <w:t xml:space="preserve">│  │  └─────────────────────────────────────────────────────────┘│  │</w:t>
      </w:r>
      <w:r>
        <w:br/>
      </w:r>
      <w:r>
        <w:rPr>
          <w:rStyle w:val="VerbatimChar"/>
        </w:rPr>
        <w:t xml:space="preserve">│  │                              │                               │  │</w:t>
      </w:r>
      <w:r>
        <w:br/>
      </w:r>
      <w:r>
        <w:rPr>
          <w:rStyle w:val="VerbatimChar"/>
        </w:rPr>
        <w:t xml:space="preserve">│  │                              ▼                               │  │</w:t>
      </w:r>
      <w:r>
        <w:br/>
      </w:r>
      <w:r>
        <w:rPr>
          <w:rStyle w:val="VerbatimChar"/>
        </w:rPr>
        <w:t xml:space="preserve">│  │  ┌─────────────────────────────────────────────────────────┐│  │</w:t>
      </w:r>
      <w:r>
        <w:br/>
      </w:r>
      <w:r>
        <w:rPr>
          <w:rStyle w:val="VerbatimChar"/>
        </w:rPr>
        <w:t xml:space="preserve">│  │  │ ARIA Core v1 (proto-symbolic layer)                     ││  │</w:t>
      </w:r>
      <w:r>
        <w:br/>
      </w:r>
      <w:r>
        <w:rPr>
          <w:rStyle w:val="VerbatimChar"/>
        </w:rPr>
        <w:t xml:space="preserve">│  │  │  - 8-Symbol Codebook (K=8 φ-derived prototypes)         ││  │</w:t>
      </w:r>
      <w:r>
        <w:br/>
      </w:r>
      <w:r>
        <w:rPr>
          <w:rStyle w:val="VerbatimChar"/>
        </w:rPr>
        <w:t xml:space="preserve">│  │  │  - Temporal Symbol Stabilizer (hysteresis + EMA)        ││  │</w:t>
      </w:r>
      <w:r>
        <w:br/>
      </w:r>
      <w:r>
        <w:rPr>
          <w:rStyle w:val="VerbatimChar"/>
        </w:rPr>
        <w:t xml:space="preserve">│  │  │  - Symbol Co-Activation Coupling                        ││  │</w:t>
      </w:r>
      <w:r>
        <w:br/>
      </w:r>
      <w:r>
        <w:rPr>
          <w:rStyle w:val="VerbatimChar"/>
        </w:rPr>
        <w:t xml:space="preserve">│  │  │  - Wraps ARIA v0 as substrate                           ││  │</w:t>
      </w:r>
      <w:r>
        <w:br/>
      </w:r>
      <w:r>
        <w:rPr>
          <w:rStyle w:val="VerbatimChar"/>
        </w:rPr>
        <w:t xml:space="preserve">│  │  └─────────────────────────────────────────────────────────┘│  │</w:t>
      </w:r>
      <w:r>
        <w:br/>
      </w:r>
      <w:r>
        <w:rPr>
          <w:rStyle w:val="VerbatimChar"/>
        </w:rPr>
        <w:t xml:space="preserve">│  │                              │                               │  │</w:t>
      </w:r>
      <w:r>
        <w:br/>
      </w:r>
      <w:r>
        <w:rPr>
          <w:rStyle w:val="VerbatimChar"/>
        </w:rPr>
        <w:t xml:space="preserve">│  │                              ▼                               │  │</w:t>
      </w:r>
      <w:r>
        <w:br/>
      </w:r>
      <w:r>
        <w:rPr>
          <w:rStyle w:val="VerbatimChar"/>
        </w:rPr>
        <w:t xml:space="preserve">│  │  ┌─────────────────────────────────────────────────────────┐│  │</w:t>
      </w:r>
      <w:r>
        <w:br/>
      </w:r>
      <w:r>
        <w:rPr>
          <w:rStyle w:val="VerbatimChar"/>
        </w:rPr>
        <w:t xml:space="preserve">│  │  │ ARIA Core v0 (proto-semantic attractor-field engine)    ││  │</w:t>
      </w:r>
      <w:r>
        <w:br/>
      </w:r>
      <w:r>
        <w:rPr>
          <w:rStyle w:val="VerbatimChar"/>
        </w:rPr>
        <w:t xml:space="preserve">│  │  │  - 5D Latent Concept Channels                           ││  │</w:t>
      </w:r>
      <w:r>
        <w:br/>
      </w:r>
      <w:r>
        <w:rPr>
          <w:rStyle w:val="VerbatimChar"/>
        </w:rPr>
        <w:t xml:space="preserve">│  │  │  - 4 φ-derived Attractor Clusters                       ││  │</w:t>
      </w:r>
      <w:r>
        <w:br/>
      </w:r>
      <w:r>
        <w:rPr>
          <w:rStyle w:val="VerbatimChar"/>
        </w:rPr>
        <w:t xml:space="preserve">│  │  │  - Stability-Gated Reinforcement                        ││  │</w:t>
      </w:r>
      <w:r>
        <w:br/>
      </w:r>
      <w:r>
        <w:rPr>
          <w:rStyle w:val="VerbatimChar"/>
        </w:rPr>
        <w:t xml:space="preserve">│  │  │  - Wraps CFM v2 as substrate                            ││  │</w:t>
      </w:r>
      <w:r>
        <w:br/>
      </w:r>
      <w:r>
        <w:rPr>
          <w:rStyle w:val="VerbatimChar"/>
        </w:rPr>
        <w:t xml:space="preserve">│  │  └─────────────────────────────────────────────────────────┘│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└─────────────────────────────────────────────────────────────┘  │</w:t>
      </w:r>
      <w:r>
        <w:br/>
      </w:r>
      <w:r>
        <w:rPr>
          <w:rStyle w:val="VerbatimChar"/>
        </w:rPr>
        <w:t xml:space="preserve">│                              │                                     │</w:t>
      </w:r>
      <w:r>
        <w:br/>
      </w:r>
      <w:r>
        <w:rPr>
          <w:rStyle w:val="VerbatimChar"/>
        </w:rPr>
        <w:t xml:space="preserve">│                              ▼            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                  CFM Core Implementations                   │  │</w:t>
      </w:r>
      <w:r>
        <w:br/>
      </w:r>
      <w:r>
        <w:rPr>
          <w:rStyle w:val="VerbatimChar"/>
        </w:rPr>
        <w:t xml:space="preserve">│  │  ┌─────────────┐  ┌─────────────┐  ┌─────────────────────┐  │  │</w:t>
      </w:r>
      <w:r>
        <w:br/>
      </w:r>
      <w:r>
        <w:rPr>
          <w:rStyle w:val="VerbatimChar"/>
        </w:rPr>
        <w:t xml:space="preserve">│  │  │ MockARIACore│  │ CFMCore v0  │  │   CFMCore v1        │  │  │</w:t>
      </w:r>
      <w:r>
        <w:br/>
      </w:r>
      <w:r>
        <w:rPr>
          <w:rStyle w:val="VerbatimChar"/>
        </w:rPr>
        <w:t xml:space="preserve">│  │  │ (testing)   │  │ (φ/ψ-based) │  │ (enhanced dynamics) │  │  │</w:t>
      </w:r>
      <w:r>
        <w:br/>
      </w:r>
      <w:r>
        <w:rPr>
          <w:rStyle w:val="VerbatimChar"/>
        </w:rPr>
        <w:t xml:space="preserve">│  │  └─────────────┘  └─────────────┘  └─────────────────────┘  │  │</w:t>
      </w:r>
      <w:r>
        <w:br/>
      </w:r>
      <w:r>
        <w:rPr>
          <w:rStyle w:val="VerbatimChar"/>
        </w:rPr>
        <w:t xml:space="preserve">│  │                       ┌─────────────────────────────────┐    │  │</w:t>
      </w:r>
      <w:r>
        <w:br/>
      </w:r>
      <w:r>
        <w:rPr>
          <w:rStyle w:val="VerbatimChar"/>
        </w:rPr>
        <w:t xml:space="preserve">│  │                       │   CFMCore v2 (multi-channel)    │    │  │</w:t>
      </w:r>
      <w:r>
        <w:br/>
      </w:r>
      <w:r>
        <w:rPr>
          <w:rStyle w:val="VerbatimChar"/>
        </w:rPr>
        <w:t xml:space="preserve">│  │                       └─────────────────────────────────┘    │  │</w:t>
      </w:r>
      <w:r>
        <w:br/>
      </w:r>
      <w:r>
        <w:rPr>
          <w:rStyle w:val="VerbatimChar"/>
        </w:rPr>
        <w:t xml:space="preserve">│  │            All implement ARIACoreProtocol                    │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└─────────────────────────────────────────────────────────────┘  │</w:t>
      </w:r>
      <w:r>
        <w:br/>
      </w:r>
      <w:r>
        <w:rPr>
          <w:rStyle w:val="VerbatimChar"/>
        </w:rPr>
        <w:t xml:space="preserve">│                              │                                     │</w:t>
      </w:r>
      <w:r>
        <w:br/>
      </w:r>
      <w:r>
        <w:rPr>
          <w:rStyle w:val="VerbatimChar"/>
        </w:rPr>
        <w:t xml:space="preserve">│                              ▼            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                   ARIACoreAdapter                           │  │</w:t>
      </w:r>
      <w:r>
        <w:br/>
      </w:r>
      <w:r>
        <w:rPr>
          <w:rStyle w:val="VerbatimChar"/>
        </w:rPr>
        <w:t xml:space="preserve">│  │  - Normalizes outputs to [0, 1]                              │  │</w:t>
      </w:r>
      <w:r>
        <w:br/>
      </w:r>
      <w:r>
        <w:rPr>
          <w:rStyle w:val="VerbatimChar"/>
        </w:rPr>
        <w:t xml:space="preserve">│  │  - Handles errors (fail-closed)                              │  │</w:t>
      </w:r>
      <w:r>
        <w:br/>
      </w:r>
      <w:r>
        <w:rPr>
          <w:rStyle w:val="VerbatimChar"/>
        </w:rPr>
        <w:t xml:space="preserve">│  │  - Ensures JSON serializability                              │  │</w:t>
      </w:r>
      <w:r>
        <w:br/>
      </w:r>
      <w:r>
        <w:rPr>
          <w:rStyle w:val="VerbatimChar"/>
        </w:rPr>
        <w:t xml:space="preserve">│  │  - Tracks call/error counts                                  │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└─────────────────────────────────────────────────────────────┘  │</w:t>
      </w:r>
      <w:r>
        <w:br/>
      </w:r>
      <w:r>
        <w:rPr>
          <w:rStyle w:val="VerbatimChar"/>
        </w:rPr>
        <w:t xml:space="preserve">│                              │                                     │</w:t>
      </w:r>
      <w:r>
        <w:br/>
      </w:r>
      <w:r>
        <w:rPr>
          <w:rStyle w:val="VerbatimChar"/>
        </w:rPr>
        <w:t xml:space="preserve">│                              ▼              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┌─────────────────────────────────────────────────────────────┐  │</w:t>
      </w:r>
      <w:r>
        <w:br/>
      </w:r>
      <w:r>
        <w:rPr>
          <w:rStyle w:val="VerbatimChar"/>
        </w:rPr>
        <w:t xml:space="preserve">│  │                 Phase45Controller                            │  │</w:t>
      </w:r>
      <w:r>
        <w:br/>
      </w:r>
      <w:r>
        <w:rPr>
          <w:rStyle w:val="VerbatimChar"/>
        </w:rPr>
        <w:t xml:space="preserve">│  │  - Orchestrates phases 34-64                                 │  │</w:t>
      </w:r>
      <w:r>
        <w:br/>
      </w:r>
      <w:r>
        <w:rPr>
          <w:rStyle w:val="VerbatimChar"/>
        </w:rPr>
        <w:t xml:space="preserve">│  │  - Optionally integrates ARIA core                           │  │</w:t>
      </w:r>
      <w:r>
        <w:br/>
      </w:r>
      <w:r>
        <w:rPr>
          <w:rStyle w:val="VerbatimChar"/>
        </w:rPr>
        <w:t xml:space="preserve">│  │  - Exposes core outputs as diagnostics                       │  │</w:t>
      </w:r>
      <w:r>
        <w:br/>
      </w:r>
      <w:r>
        <w:rPr>
          <w:rStyle w:val="VerbatimChar"/>
        </w:rPr>
        <w:t xml:space="preserve">│  └─────────────────────────────────────────────────────────────┘  │</w:t>
      </w:r>
      <w:r>
        <w:br/>
      </w:r>
      <w:r>
        <w:rPr>
          <w:rStyle w:val="VerbatimChar"/>
        </w:rPr>
        <w:t xml:space="preserve">│ 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└────────────────────────────────────────────────────────────────────┘</w:t>
      </w:r>
    </w:p>
    <w:bookmarkStart w:id="22" w:name="key-principles"/>
    <w:p>
      <w:pPr>
        <w:pStyle w:val="Heading3"/>
      </w:pPr>
      <w:r>
        <w:t xml:space="preserve">Key Principles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Pluggable Cores</w:t>
      </w:r>
      <w:r>
        <w:t xml:space="preserve">: Any core implementing</w:t>
      </w:r>
      <w:r>
        <w:t xml:space="preserve"> </w:t>
      </w:r>
      <w:r>
        <w:rPr>
          <w:rStyle w:val="VerbatimChar"/>
        </w:rPr>
        <w:t xml:space="preserve">ARIACoreProtocol</w:t>
      </w:r>
      <w:r>
        <w:t xml:space="preserve"> </w:t>
      </w:r>
      <w:r>
        <w:t xml:space="preserve">can be plugged in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Adapter Isolation</w:t>
      </w:r>
      <w:r>
        <w:t xml:space="preserve">: The adapter normalizes and sanitizes all core outputs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 Only</w:t>
      </w:r>
      <w:r>
        <w:t xml:space="preserve">: The shell reads core outputs; it never controls the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Optional Integration</w:t>
      </w:r>
      <w:r>
        <w:t xml:space="preserve">: Phase 45 works with or without an ARIA core</w:t>
      </w:r>
    </w:p>
    <w:bookmarkEnd w:id="22"/>
    <w:bookmarkEnd w:id="23"/>
    <w:bookmarkStart w:id="42" w:name="components"/>
    <w:p>
      <w:pPr>
        <w:pStyle w:val="Heading2"/>
      </w:pPr>
      <w:r>
        <w:t xml:space="preserve">Components</w:t>
      </w:r>
    </w:p>
    <w:bookmarkStart w:id="24" w:name="aria-core-interface-aria_core_interface"/>
    <w:p>
      <w:pPr>
        <w:pStyle w:val="Heading3"/>
      </w:pPr>
      <w:r>
        <w:t xml:space="preserve">ARIA Core Interface (</w:t>
      </w:r>
      <w:r>
        <w:rPr>
          <w:rStyle w:val="VerbatimChar"/>
        </w:rPr>
        <w:t xml:space="preserve">aria_core_interface/</w:t>
      </w:r>
      <w:r>
        <w:t xml:space="preserve">)</w:t>
      </w:r>
    </w:p>
    <w:p>
      <w:pPr>
        <w:pStyle w:val="FirstParagraph"/>
      </w:pPr>
      <w:r>
        <w:t xml:space="preserve">The interface layer defines: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56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protocols.py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ARIACoreProtocol</w:t>
            </w:r>
            <w:r>
              <w:t xml:space="preserve"> </w:t>
            </w:r>
            <w:r>
              <w:t xml:space="preserve">— the contract all cores must satisfy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adapters.py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ARIACoreAdapter</w:t>
            </w:r>
            <w:r>
              <w:t xml:space="preserve"> </w:t>
            </w:r>
            <w:r>
              <w:t xml:space="preserve">— normalization and safety layer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ARIACoreInterfaceConfig</w:t>
            </w:r>
            <w:r>
              <w:t xml:space="preserve"> </w:t>
            </w:r>
            <w:r>
              <w:t xml:space="preserve">— adapter 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mock_core.py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Mock implementations for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integration_harness.py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Testing utilities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file</w:t>
      </w:r>
      <w:r>
        <w:t xml:space="preserve">:</w:t>
      </w:r>
      <w:r>
        <w:t xml:space="preserve"> </w:t>
      </w:r>
      <w:r>
        <w:rPr>
          <w:rStyle w:val="VerbatimChar"/>
        </w:rPr>
        <w:t xml:space="preserve">aria_core_interface/protocols.py</w:t>
      </w:r>
      <w:r>
        <w:t xml:space="preserve"> </w:t>
      </w:r>
      <w:r>
        <w:t xml:space="preserve">defines what any ARIA core must provide.</w:t>
      </w:r>
    </w:p>
    <w:bookmarkEnd w:id="24"/>
    <w:bookmarkStart w:id="25" w:name="Xa3f7ac6683976d76262a68506407ac27a04d97c"/>
    <w:p>
      <w:pPr>
        <w:pStyle w:val="Heading3"/>
      </w:pPr>
      <w:r>
        <w:t xml:space="preserve">Mock Cores (</w:t>
      </w:r>
      <w:r>
        <w:rPr>
          <w:rStyle w:val="VerbatimChar"/>
        </w:rPr>
        <w:t xml:space="preserve">aria_core_interface/mock_core.py</w:t>
      </w:r>
      <w:r>
        <w:t xml:space="preserve">)</w:t>
      </w:r>
    </w:p>
    <w:p>
      <w:pPr>
        <w:pStyle w:val="FirstParagraph"/>
      </w:pPr>
      <w:r>
        <w:t xml:space="preserve">Three mock implementations for testing: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68"/>
        <w:gridCol w:w="47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MockARIACore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testing with time-based oscillations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DeterministicMockCore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Reproducible outputs for regression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StressTestMockCore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Edge cases and varied outputs for robustness testing</w:t>
            </w:r>
          </w:p>
        </w:tc>
      </w:tr>
    </w:tbl>
    <w:bookmarkEnd w:id="25"/>
    <w:bookmarkStart w:id="26" w:name="cfm-core-v0-aria_core_cfm_v0"/>
    <w:p>
      <w:pPr>
        <w:pStyle w:val="Heading3"/>
      </w:pPr>
      <w:r>
        <w:t xml:space="preserve">CFM Core v0 (</w:t>
      </w:r>
      <w:r>
        <w:rPr>
          <w:rStyle w:val="VerbatimChar"/>
        </w:rPr>
        <w:t xml:space="preserve">aria_core_cfm_v0/</w:t>
      </w:r>
      <w:r>
        <w:t xml:space="preserve">)</w:t>
      </w:r>
    </w:p>
    <w:p>
      <w:pPr>
        <w:pStyle w:val="FirstParagraph"/>
      </w:pPr>
      <w:r>
        <w:t xml:space="preserve">The first CFM-based implementation: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core.py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CFMCoreConfig</w:t>
            </w:r>
            <w:r>
              <w:t xml:space="preserve"> </w:t>
            </w:r>
            <w:r>
              <w:t xml:space="preserve">— tunable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CFMCoreState</w:t>
            </w:r>
            <w:r>
              <w:t xml:space="preserve"> </w:t>
            </w:r>
            <w:r>
              <w:t xml:space="preserve">— internal state dataclass</w:t>
            </w:r>
          </w:p>
        </w:tc>
      </w:tr>
    </w:tbl>
    <w:p>
      <w:pPr>
        <w:pStyle w:val="BodyText"/>
      </w:pPr>
      <w:r>
        <w:rPr>
          <w:bCs/>
          <w:b/>
        </w:rPr>
        <w:t xml:space="preserve">Characteristics</w:t>
      </w:r>
      <w:r>
        <w:t xml:space="preserve">:</w:t>
      </w:r>
      <w:r>
        <w:t xml:space="preserve"> </w:t>
      </w:r>
      <w:r>
        <w:t xml:space="preserve">- Coupled oscillator dynamics with φ/ψ scaling</w:t>
      </w:r>
      <w:r>
        <w:t xml:space="preserve"> </w:t>
      </w:r>
      <w:r>
        <w:t xml:space="preserve">- Energy attractor system</w:t>
      </w:r>
      <w:r>
        <w:t xml:space="preserve"> </w:t>
      </w:r>
      <w:r>
        <w:t xml:space="preserve">- Phase-driven instability modulation</w:t>
      </w:r>
      <w:r>
        <w:t xml:space="preserve"> </w:t>
      </w:r>
      <w:r>
        <w:t xml:space="preserve">- Fully deterministic</w:t>
      </w:r>
    </w:p>
    <w:bookmarkEnd w:id="26"/>
    <w:bookmarkStart w:id="27" w:name="cfm-core-v1-aria_core_cfm_v1"/>
    <w:p>
      <w:pPr>
        <w:pStyle w:val="Heading3"/>
      </w:pPr>
      <w:r>
        <w:t xml:space="preserve">CFM Core v1 (</w:t>
      </w:r>
      <w:r>
        <w:rPr>
          <w:rStyle w:val="VerbatimChar"/>
        </w:rPr>
        <w:t xml:space="preserve">aria_core_cfm_v1/</w:t>
      </w:r>
      <w:r>
        <w:t xml:space="preserve">)</w:t>
      </w:r>
    </w:p>
    <w:p>
      <w:pPr>
        <w:pStyle w:val="FirstParagraph"/>
      </w:pPr>
      <w:r>
        <w:t xml:space="preserve">The enhanced CFM-based implementation: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cfm_core.py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CFMCoreV1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CFMCoreV1Config</w:t>
            </w:r>
            <w:r>
              <w:t xml:space="preserve"> </w:t>
            </w:r>
            <w:r>
              <w:t xml:space="preserve">— tunable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CFMCoreV1State</w:t>
            </w:r>
            <w:r>
              <w:t xml:space="preserve"> </w:t>
            </w:r>
            <w:r>
              <w:t xml:space="preserve">— internal state dataclass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improvements over v0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Slow/fast variable separation</w:t>
      </w:r>
      <w:r>
        <w:t xml:space="preserve">: Coherence evolves slowly, phase evolves quickly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Coherence drift</w:t>
      </w:r>
      <w:r>
        <w:t xml:space="preserve">: Slow upward drift toward attractor under stable conditions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Alignment lock-in</w:t>
      </w:r>
      <w:r>
        <w:t xml:space="preserve">: Resonance-like behavior when coherence and stability are high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Interpretable trajectories</w:t>
      </w:r>
      <w:r>
        <w:t xml:space="preserve">: More meaningful metric evolution</w:t>
      </w:r>
    </w:p>
    <w:p>
      <w:pPr>
        <w:pStyle w:val="BodyText"/>
      </w:pPr>
      <w:r>
        <w:t xml:space="preserve">See the CFM Core v1 Specification for the design specification.</w:t>
      </w:r>
    </w:p>
    <w:bookmarkEnd w:id="27"/>
    <w:bookmarkStart w:id="29" w:name="cfm-core-v2-aria_core_cfm_v2"/>
    <w:p>
      <w:pPr>
        <w:pStyle w:val="Heading3"/>
      </w:pPr>
      <w:r>
        <w:t xml:space="preserve">CFM Core v2 (</w:t>
      </w:r>
      <w:r>
        <w:rPr>
          <w:rStyle w:val="VerbatimChar"/>
        </w:rPr>
        <w:t xml:space="preserve">aria_core_cfm_v2/</w:t>
      </w:r>
      <w:r>
        <w:t xml:space="preserve">)</w:t>
      </w:r>
    </w:p>
    <w:p>
      <w:pPr>
        <w:pStyle w:val="FirstParagraph"/>
      </w:pPr>
      <w:r>
        <w:t xml:space="preserve">The advanced multi-channel CFM implementation: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56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cfm_core.py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CFMCoreV2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CFMCoreV2Config</w:t>
            </w:r>
            <w:r>
              <w:t xml:space="preserve"> </w:t>
            </w:r>
            <w:r>
              <w:t xml:space="preserve">— multi-tier configuration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CFMCoreV2State</w:t>
            </w:r>
            <w:r>
              <w:t xml:space="preserve"> </w:t>
            </w:r>
            <w:r>
              <w:t xml:space="preserve">— 11 state variables across 5 channels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improvements over v1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Multi-channel architecture</w:t>
      </w:r>
      <w:r>
        <w:t xml:space="preserve">: 5 coupled channels (Coherence, Energy, Stability, Phase, Alignment)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Five-tier timescale hierarchy</w:t>
      </w:r>
      <w:r>
        <w:t xml:space="preserve">: Very slow (τ~φ³) to very fast (τ~1/φ²)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Attractor basin dynamics</w:t>
      </w:r>
      <w:r>
        <w:t xml:space="preserve">: 3D basin in (coherence, energy, stability) space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Structured pulse responses</w:t>
      </w:r>
      <w:r>
        <w:t xml:space="preserve">: Weak/moderate/strong cascade effects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Cross-channel resonance</w:t>
      </w:r>
      <w:r>
        <w:t xml:space="preserve">: Resonance index captures coupling strength</w:t>
      </w:r>
    </w:p>
    <w:p>
      <w:pPr>
        <w:pStyle w:val="BodyText"/>
      </w:pPr>
      <w:r>
        <w:t xml:space="preserve">See</w:t>
      </w:r>
      <w:r>
        <w:t xml:space="preserve"> </w:t>
      </w:r>
      <w:hyperlink r:id="rId28">
        <w:r>
          <w:rPr>
            <w:rStyle w:val="Hyperlink"/>
          </w:rPr>
          <w:t xml:space="preserve">CFM Core v2 Specification</w:t>
        </w:r>
      </w:hyperlink>
      <w:r>
        <w:t xml:space="preserve"> </w:t>
      </w:r>
      <w:r>
        <w:t xml:space="preserve">for the design specification.</w:t>
      </w:r>
    </w:p>
    <w:bookmarkEnd w:id="29"/>
    <w:bookmarkStart w:id="30" w:name="aria-core-v0-aria_core_v0"/>
    <w:p>
      <w:pPr>
        <w:pStyle w:val="Heading3"/>
      </w:pPr>
      <w:r>
        <w:t xml:space="preserve">ARIA Core v0 (</w:t>
      </w:r>
      <w:r>
        <w:rPr>
          <w:rStyle w:val="VerbatimChar"/>
        </w:rPr>
        <w:t xml:space="preserve">aria_core_v0/</w:t>
      </w:r>
      <w:r>
        <w:t xml:space="preserve">)</w:t>
      </w:r>
    </w:p>
    <w:p>
      <w:pPr>
        <w:pStyle w:val="FirstParagraph"/>
      </w:pPr>
      <w:r>
        <w:t xml:space="preserve">The first proto-semantic attractor-field engine, sitting above CFM v2: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56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core_v0.py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ARIACoreV0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ARIACoreV0Config</w:t>
            </w:r>
            <w:r>
              <w:t xml:space="preserve"> </w:t>
            </w:r>
            <w:r>
              <w:t xml:space="preserve">— φ-derived configuration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ARIACoreV0State</w:t>
            </w:r>
            <w:r>
              <w:t xml:space="preserve"> </w:t>
            </w:r>
            <w:r>
              <w:t xml:space="preserve">— 5 latent channels + 4 memberships + gate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features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5D Latent Concept Channels</w:t>
      </w:r>
      <w:r>
        <w:t xml:space="preserve">: Transforms CFM v2 state into higher-level representations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4 φ-derived Attractor Clusters</w:t>
      </w:r>
      <w:r>
        <w:t xml:space="preserve">: Balanced, Coherence-Dominant, Energy-Dominant, Stability-Dominant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Stability-Gated Reinforcement</w:t>
      </w:r>
      <w:r>
        <w:t xml:space="preserve">: Gate modulates attractor pull strength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Cross-Channel Coupling</w:t>
      </w:r>
      <w:r>
        <w:t xml:space="preserve">: Weak φ⁻³ coupling matrix between channels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Wraps CFM v2</w:t>
      </w:r>
      <w:r>
        <w:t xml:space="preserve">: Uses CFM v2 as numeric substrate</w:t>
      </w:r>
    </w:p>
    <w:p>
      <w:pPr>
        <w:pStyle w:val="BodyText"/>
      </w:pPr>
      <w:r>
        <w:t xml:space="preserve">See the ARIA Core v0 Specification for the design specification.</w:t>
      </w:r>
      <w:r>
        <w:t xml:space="preserve"> </w:t>
      </w:r>
      <w:r>
        <w:t xml:space="preserve">See the ARIA Core v0 Behavioral Analysis for behavioral guidance.</w:t>
      </w:r>
    </w:p>
    <w:bookmarkEnd w:id="30"/>
    <w:bookmarkStart w:id="32" w:name="aria-core-v1-aria_core_v1"/>
    <w:p>
      <w:pPr>
        <w:pStyle w:val="Heading3"/>
      </w:pPr>
      <w:r>
        <w:t xml:space="preserve">ARIA Core v1 (</w:t>
      </w:r>
      <w:r>
        <w:rPr>
          <w:rStyle w:val="VerbatimChar"/>
        </w:rPr>
        <w:t xml:space="preserve">aria_core_v1/</w:t>
      </w:r>
      <w:r>
        <w:t xml:space="preserve">)</w:t>
      </w:r>
    </w:p>
    <w:p>
      <w:pPr>
        <w:pStyle w:val="FirstParagraph"/>
      </w:pPr>
      <w:r>
        <w:t xml:space="preserve">The first proto-symbolic layer, sitting above ARIA Core v0: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56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core_v1.py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ARIACoreV1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ARIACoreV1Config</w:t>
            </w:r>
            <w:r>
              <w:t xml:space="preserve"> </w:t>
            </w:r>
            <w:r>
              <w:t xml:space="preserve">— φ-derived configuration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ARIACoreV1State</w:t>
            </w:r>
            <w:r>
              <w:t xml:space="preserve"> </w:t>
            </w:r>
            <w:r>
              <w:t xml:space="preserve">— 8 symbol activations + metrics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features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8-Symbol Codebook</w:t>
      </w:r>
      <w:r>
        <w:t xml:space="preserve">: K=8 φ-derived prototype vectors in 5D space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Symbol Activation Layer</w:t>
      </w:r>
      <w:r>
        <w:t xml:space="preserve">: Gaussian similarity kernel + softmax with temperature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Temporal Symbol Stabilizer</w:t>
      </w:r>
      <w:r>
        <w:t xml:space="preserve">: Hysteresis + EMA + stability gating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Symbol Co-Activation</w:t>
      </w:r>
      <w:r>
        <w:t xml:space="preserve">: Weak inter-symbol coupling via φ-derived matrix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Wraps ARIA v0</w:t>
      </w:r>
      <w:r>
        <w:t xml:space="preserve">: Uses ARIA v0 as substrate (which uses CFM v2)</w:t>
      </w:r>
    </w:p>
    <w:p>
      <w:pPr>
        <w:pStyle w:val="BodyText"/>
      </w:pPr>
      <w:r>
        <w:t xml:space="preserve">See the ARIA Core v1 Specification for the design specification.</w:t>
      </w:r>
      <w:r>
        <w:t xml:space="preserve"> </w:t>
      </w:r>
      <w:r>
        <w:t xml:space="preserve">See the ARIA Core v1 Behavioral Analysis for behavioral guidance.</w:t>
      </w:r>
      <w:r>
        <w:t xml:space="preserve"> </w:t>
      </w:r>
      <w:r>
        <w:t xml:space="preserve">See the ARIA Core v1 Parameter Map for parameter tuning guidance.</w:t>
      </w:r>
    </w:p>
    <w:bookmarkStart w:id="31" w:name="aria-core-v1-presets"/>
    <w:p>
      <w:pPr>
        <w:pStyle w:val="Heading4"/>
      </w:pPr>
      <w:r>
        <w:t xml:space="preserve">ARIA Core v1 Presets</w:t>
      </w:r>
    </w:p>
    <w:p>
      <w:pPr>
        <w:pStyle w:val="FirstParagraph"/>
      </w:pPr>
      <w:r>
        <w:t xml:space="preserve">ARIA Core v1 includes named preset configurations for different symbol activation profiles: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62"/>
        <w:gridCol w:w="2828"/>
        <w:gridCol w:w="28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φ-derived 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Reference, general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stable_symbols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Higher symbol persistence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 symbol lock-in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exploratory_symbols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flexible adaptation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symbol exploration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focused_symbols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sharp, winner-take-most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 single-symbol dominance</w:t>
            </w:r>
          </w:p>
        </w:tc>
      </w:tr>
    </w:tbl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aria_core_v1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ARIACoreV1, get_preset, list_presets</w:t>
      </w:r>
      <w:r>
        <w:br/>
      </w:r>
      <w:r>
        <w:br/>
      </w:r>
      <w:r>
        <w:rPr>
          <w:rStyle w:val="CommentTok"/>
        </w:rPr>
        <w:t xml:space="preserve"># List available presets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(list_presets())  </w:t>
      </w:r>
      <w:r>
        <w:rPr>
          <w:rStyle w:val="CommentTok"/>
        </w:rPr>
        <w:t xml:space="preserve"># ['baseline', 'exploratory_symbols', 'focused_symbols', 'stable_symbols']</w:t>
      </w:r>
      <w:r>
        <w:br/>
      </w:r>
      <w:r>
        <w:br/>
      </w:r>
      <w:r>
        <w:rPr>
          <w:rStyle w:val="CommentTok"/>
        </w:rPr>
        <w:t xml:space="preserve"># Create core with a preset</w:t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"stable_symbols"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ARIACoreV1(config)</w:t>
      </w:r>
      <w:r>
        <w:br/>
      </w:r>
      <w:r>
        <w:br/>
      </w:r>
      <w:r>
        <w:rPr>
          <w:rStyle w:val="CommentTok"/>
        </w:rPr>
        <w:t xml:space="preserve"># Or use preset constants directly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aria_core_v1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ARIA_V1_PRESET_FOCUSED_SYMBOLS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ARIACoreV1(ARIA_V1_PRESET_FOCUSED_SYMBOLS)</w:t>
      </w:r>
    </w:p>
    <w:p>
      <w:pPr>
        <w:pStyle w:val="FirstParagraph"/>
      </w:pPr>
      <w:r>
        <w:t xml:space="preserve">See the ARIA Core v1 Behavioral Analysis Guide for detailed preset selection guidance.</w:t>
      </w:r>
    </w:p>
    <w:bookmarkEnd w:id="31"/>
    <w:bookmarkEnd w:id="32"/>
    <w:bookmarkStart w:id="34" w:name="aria-core-v2-aria_core_v2"/>
    <w:p>
      <w:pPr>
        <w:pStyle w:val="Heading3"/>
      </w:pPr>
      <w:r>
        <w:t xml:space="preserve">ARIA Core v2 (</w:t>
      </w:r>
      <w:r>
        <w:rPr>
          <w:rStyle w:val="VerbatimChar"/>
        </w:rPr>
        <w:t xml:space="preserve">aria_core_v2/</w:t>
      </w:r>
      <w:r>
        <w:t xml:space="preserve">)</w:t>
      </w:r>
    </w:p>
    <w:p>
      <w:pPr>
        <w:pStyle w:val="FirstParagraph"/>
      </w:pPr>
      <w:r>
        <w:t xml:space="preserve">The early self-model layer, sitting above ARIA Core v1: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State Vector (SSV)</w:t>
      </w:r>
      <w:r>
        <w:t xml:space="preserve">: 12-dimensional normalized vector summarizing all layers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Temporal Self-Stabilizer (TSS)</w:t>
      </w:r>
      <w:r>
        <w:t xml:space="preserve">: EMA smoothing with stability-modulated alpha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Change Detection Channel (CDC)</w:t>
      </w:r>
      <w:r>
        <w:t xml:space="preserve">: Monitors rate, drift, turnover, and attractor transitions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Layer Interaction Map (LIM)</w:t>
      </w:r>
      <w:r>
        <w:t xml:space="preserve">: Computes derived metrics from SSV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Wraps ARIA v1</w:t>
      </w:r>
      <w:r>
        <w:t xml:space="preserve">: Uses ARIA v1 as substrate (which uses v0, which uses CFM v2)</w:t>
      </w:r>
    </w:p>
    <w:p>
      <w:pPr>
        <w:pStyle w:val="FirstParagraph"/>
      </w:pPr>
      <w:r>
        <w:rPr>
          <w:bCs/>
          <w:b/>
        </w:rPr>
        <w:t xml:space="preserve">Important:</w:t>
      </w:r>
      <w:r>
        <w:t xml:space="preserve"> </w:t>
      </w:r>
      <w:r>
        <w:t xml:space="preserve">ARIA v2 is NOT identity, ego, awareness, or consciousness. It is a numeric state aggregator analogous to a dashboard or QoS monitor.</w:t>
      </w:r>
    </w:p>
    <w:p>
      <w:pPr>
        <w:pStyle w:val="BodyText"/>
      </w:pPr>
      <w:r>
        <w:t xml:space="preserve">See the ARIA Core v2 Specification for the design specification.</w:t>
      </w:r>
      <w:r>
        <w:t xml:space="preserve"> </w:t>
      </w:r>
      <w:r>
        <w:t xml:space="preserve">See the ARIA Core v2 Behavioral Analysis for behavioral guidance.</w:t>
      </w:r>
    </w:p>
    <w:bookmarkStart w:id="33" w:name="aria-core-v2-presets"/>
    <w:p>
      <w:pPr>
        <w:pStyle w:val="Heading4"/>
      </w:pPr>
      <w:r>
        <w:t xml:space="preserve">ARIA Core v2 Presets</w:t>
      </w:r>
    </w:p>
    <w:p>
      <w:pPr>
        <w:pStyle w:val="FirstParagraph"/>
      </w:pPr>
      <w:r>
        <w:t xml:space="preserve">ARIA Core v2 includes named preset configurations for different smoothing and detection profiles: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62"/>
        <w:gridCol w:w="2828"/>
        <w:gridCol w:w="28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φ-derived 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Reference, general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high_stability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Strong smoothing, slow drift 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Minimal SSV fluctuation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responsive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 adaptation, short history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Quick response to 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deep_integration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Extended drift windows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Long-term pattern analysis</w:t>
            </w:r>
          </w:p>
        </w:tc>
      </w:tr>
    </w:tbl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aria_core_v2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ARIACoreV2, get_preset, list_presets</w:t>
      </w:r>
      <w:r>
        <w:br/>
      </w:r>
      <w:r>
        <w:br/>
      </w:r>
      <w:r>
        <w:rPr>
          <w:rStyle w:val="CommentTok"/>
        </w:rPr>
        <w:t xml:space="preserve"># List available presets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(list_presets())  </w:t>
      </w:r>
      <w:r>
        <w:rPr>
          <w:rStyle w:val="CommentTok"/>
        </w:rPr>
        <w:t xml:space="preserve"># ['baseline', 'high_stability', 'responsive', 'deep_integration']</w:t>
      </w:r>
      <w:r>
        <w:br/>
      </w:r>
      <w:r>
        <w:br/>
      </w:r>
      <w:r>
        <w:rPr>
          <w:rStyle w:val="CommentTok"/>
        </w:rPr>
        <w:t xml:space="preserve"># Create core with a preset</w:t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"high_stability"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ARIACoreV2(config)</w:t>
      </w:r>
      <w:r>
        <w:br/>
      </w:r>
      <w:r>
        <w:br/>
      </w:r>
      <w:r>
        <w:rPr>
          <w:rStyle w:val="CommentTok"/>
        </w:rPr>
        <w:t xml:space="preserve"># Or use preset constants directly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aria_core_v2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ARIA_V2_PRESET_RESPONSIVE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ARIACoreV2(ARIA_V2_PRESET_RESPONSIVE)</w:t>
      </w:r>
      <w:r>
        <w:br/>
      </w:r>
      <w:r>
        <w:br/>
      </w:r>
      <w:r>
        <w:rPr>
          <w:rStyle w:val="CommentTok"/>
        </w:rPr>
        <w:t xml:space="preserve"># Access SSV and metrics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core.step(dt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ssv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result[</w:t>
      </w:r>
      <w:r>
        <w:rPr>
          <w:rStyle w:val="StringTok"/>
        </w:rPr>
        <w:t xml:space="preserve">"system_state_vector"</w:t>
      </w:r>
      <w:r>
        <w:rPr>
          <w:rStyle w:val="NormalTok"/>
        </w:rPr>
        <w:t xml:space="preserve">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f"State entropy: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'state_entropy'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:.4f}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f"Coherence index: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'coherence_index'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:.4f}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See the ARIA Core v2 Behavioral Analysis Guide for detailed preset selection guidance.</w:t>
      </w:r>
    </w:p>
    <w:bookmarkEnd w:id="33"/>
    <w:bookmarkEnd w:id="34"/>
    <w:bookmarkStart w:id="36" w:name="aria-core-v3-aria_core_v3"/>
    <w:p>
      <w:pPr>
        <w:pStyle w:val="Heading3"/>
      </w:pPr>
      <w:r>
        <w:t xml:space="preserve">ARIA Core v3 (</w:t>
      </w:r>
      <w:r>
        <w:rPr>
          <w:rStyle w:val="VerbatimChar"/>
        </w:rPr>
        <w:t xml:space="preserve">aria_core_v3/</w:t>
      </w:r>
      <w:r>
        <w:t xml:space="preserve">)</w:t>
      </w:r>
    </w:p>
    <w:p>
      <w:pPr>
        <w:pStyle w:val="FirstParagraph"/>
      </w:pPr>
      <w:r>
        <w:t xml:space="preserve">The relational symbolic layer, sitting above ARIA Core v2: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56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core_v3.py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ARIACoreV3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ARIACoreV3Config</w:t>
            </w:r>
            <w:r>
              <w:t xml:space="preserve"> </w:t>
            </w:r>
            <w:r>
              <w:t xml:space="preserve">— φ-derived configuration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ARIACoreV3State</w:t>
            </w:r>
            <w:r>
              <w:t xml:space="preserve"> </w:t>
            </w:r>
            <w:r>
              <w:t xml:space="preserve">— 8×8 relation matrix + RSV + history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tra.py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Temporal Relation Accumulator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sgp.py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State-Gated Plasticity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rsv.py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Relational Summary Vector computer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features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8×8 Symbol Relation Graph (SRG)</w:t>
      </w:r>
      <w:r>
        <w:t xml:space="preserve">: Tracks relation strengths between v1 symbols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Temporal Relation Accumulator (TRA)</w:t>
      </w:r>
      <w:r>
        <w:t xml:space="preserve">: Computes co-activation and transition signals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State-Gated Plasticity (SGP)</w:t>
      </w:r>
      <w:r>
        <w:t xml:space="preserve">: Modulates update rate based on v2 state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12D Relational Summary Vector (RSV)</w:t>
      </w:r>
      <w:r>
        <w:t xml:space="preserve">: Compressed graph representation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Wraps ARIA v2</w:t>
      </w:r>
      <w:r>
        <w:t xml:space="preserve">: Uses ARIA v2 as substrate (which uses v1, v0, CFM v2)</w:t>
      </w:r>
    </w:p>
    <w:p>
      <w:pPr>
        <w:pStyle w:val="Body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ARIA v3 is NOT semantic understanding, language, identity, or agency. It is a numeric graph-building system that tracks patterns between anonymous symbols.</w:t>
      </w:r>
    </w:p>
    <w:p>
      <w:pPr>
        <w:pStyle w:val="BodyText"/>
      </w:pPr>
      <w:r>
        <w:t xml:space="preserve">See the ARIA Core v3 Specification for the design specification.</w:t>
      </w:r>
      <w:r>
        <w:t xml:space="preserve"> </w:t>
      </w:r>
      <w:r>
        <w:t xml:space="preserve">See the ARIA Core v3 Behavioral Analysis for behavioral guidance.</w:t>
      </w:r>
    </w:p>
    <w:bookmarkStart w:id="35" w:name="aria-core-v3-presets"/>
    <w:p>
      <w:pPr>
        <w:pStyle w:val="Heading4"/>
      </w:pPr>
      <w:r>
        <w:t xml:space="preserve">ARIA Core v3 Presets</w:t>
      </w:r>
    </w:p>
    <w:p>
      <w:pPr>
        <w:pStyle w:val="FirstParagraph"/>
      </w:pPr>
      <w:r>
        <w:t xml:space="preserve">ARIA Core v3 includes named preset configurations for different relation dynamics: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62"/>
        <w:gridCol w:w="2828"/>
        <w:gridCol w:w="28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φ-derived 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Reference, general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high_plasticity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Faster adaptation, higher update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Responsive relation evolution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stable_relations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Slower changes, lower decay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Consolidated relation 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dense_graph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relations maintained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Higher graph density</w:t>
            </w:r>
          </w:p>
        </w:tc>
      </w:tr>
    </w:tbl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aria_core_v3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ARIACoreV3, get_preset, list_presets</w:t>
      </w:r>
      <w:r>
        <w:br/>
      </w:r>
      <w:r>
        <w:br/>
      </w:r>
      <w:r>
        <w:rPr>
          <w:rStyle w:val="CommentTok"/>
        </w:rPr>
        <w:t xml:space="preserve"># List available presets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(list_presets())  </w:t>
      </w:r>
      <w:r>
        <w:rPr>
          <w:rStyle w:val="CommentTok"/>
        </w:rPr>
        <w:t xml:space="preserve"># ['baseline', 'high_plasticity', 'stable_relations', 'dense_graph']</w:t>
      </w:r>
      <w:r>
        <w:br/>
      </w:r>
      <w:r>
        <w:br/>
      </w:r>
      <w:r>
        <w:rPr>
          <w:rStyle w:val="CommentTok"/>
        </w:rPr>
        <w:t xml:space="preserve"># Create core with a preset</w:t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"stable_relations"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ARIACoreV3(config)</w:t>
      </w:r>
      <w:r>
        <w:br/>
      </w:r>
      <w:r>
        <w:br/>
      </w:r>
      <w:r>
        <w:rPr>
          <w:rStyle w:val="CommentTok"/>
        </w:rPr>
        <w:t xml:space="preserve"># Access RSV and metrics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core.step(dt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rsv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result[</w:t>
      </w:r>
      <w:r>
        <w:rPr>
          <w:rStyle w:val="StringTok"/>
        </w:rPr>
        <w:t xml:space="preserve">"rsv"</w:t>
      </w:r>
      <w:r>
        <w:rPr>
          <w:rStyle w:val="NormalTok"/>
        </w:rPr>
        <w:t xml:space="preserve">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f"Graph density: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'relation_density'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:.4f}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f"Clustering: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'clustering_index'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:.4f}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See the ARIA Core v3 Behavioral Analysis Guide for detailed preset selection guidance.</w:t>
      </w:r>
    </w:p>
    <w:bookmarkEnd w:id="35"/>
    <w:bookmarkEnd w:id="36"/>
    <w:bookmarkStart w:id="40" w:name="aria-core-v4-aria_core_v4"/>
    <w:p>
      <w:pPr>
        <w:pStyle w:val="Heading3"/>
      </w:pPr>
      <w:r>
        <w:t xml:space="preserve">ARIA Core v4 (</w:t>
      </w:r>
      <w:r>
        <w:rPr>
          <w:rStyle w:val="VerbatimChar"/>
        </w:rPr>
        <w:t xml:space="preserve">aria_core_v4/</w:t>
      </w:r>
      <w:r>
        <w:t xml:space="preserve">)</w:t>
      </w:r>
    </w:p>
    <w:p>
      <w:pPr>
        <w:pStyle w:val="FirstParagraph"/>
      </w:pPr>
      <w:r>
        <w:t xml:space="preserve">The proto-semantic layer, sitting above ARIA Core v3: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356"/>
        <w:gridCol w:w="35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core_v4.py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ARIACoreV4</w:t>
            </w:r>
            <w:r>
              <w:t xml:space="preserve"> </w:t>
            </w:r>
            <w:r>
              <w:t xml:space="preserve">— the main core class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config.py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ARIACoreV4Config</w:t>
            </w:r>
            <w:r>
              <w:t xml:space="preserve"> </w:t>
            </w:r>
            <w:r>
              <w:t xml:space="preserve">— φ-derived configuration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state.py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ARIACoreV4State</w:t>
            </w:r>
            <w:r>
              <w:t xml:space="preserve"> </w:t>
            </w:r>
            <w:r>
              <w:t xml:space="preserve">— M=16 code activations + pattern +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pattern_extractor.py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Pattern Extractor (PE)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codebook.py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Proto-Semantic Codebook (PSC)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assignment.py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Assignment Layer (CAL)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stabilizer.py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Temporal Meaning Stabilizer (TMS)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plasticity.py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Proto-Semantic Plasticity (PSP)</w:t>
            </w:r>
          </w:p>
        </w:tc>
      </w:tr>
    </w:tbl>
    <w:p>
      <w:pPr>
        <w:pStyle w:val="BodyText"/>
      </w:pPr>
      <w:r>
        <w:rPr>
          <w:bCs/>
          <w:b/>
        </w:rPr>
        <w:t xml:space="preserve">Key features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Pattern Extractor (PE)</w:t>
      </w:r>
      <w:r>
        <w:t xml:space="preserve">: Fuses v1 symbol activations, v2 state, v3 RSV into 32D pattern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Proto-Semantic Codebook (PSC)</w:t>
      </w:r>
      <w:r>
        <w:t xml:space="preserve">: M=16 prototype codes in [0,1]^16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Code Assignment Layer (CAL)</w:t>
      </w:r>
      <w:r>
        <w:t xml:space="preserve">: Gaussian similarity + softmax activations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Temporal Meaning Stabilizer (TMS)</w:t>
      </w:r>
      <w:r>
        <w:t xml:space="preserve">: Adaptive EMA + hysteresis + drift protection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Proto-Semantic Plasticity (PSP)</w:t>
      </w:r>
      <w:r>
        <w:t xml:space="preserve">: Very slow codebook updates (η≈φ⁻⁵≈0.09)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Wraps ARIA v3</w:t>
      </w:r>
      <w:r>
        <w:t xml:space="preserve">: Uses ARIA v3 as substrate (which uses v2, v1, v0, CFM v2)</w:t>
      </w:r>
    </w:p>
    <w:p>
      <w:pPr>
        <w:pStyle w:val="Body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ARIA v4 is NOT semantic understanding, language, consciousness, or agency. It is the highest abstraction layer that maintains full safety compliance. Codes are anonymous numeric patterns, not human concepts.</w:t>
      </w:r>
    </w:p>
    <w:p>
      <w:pPr>
        <w:pStyle w:val="BodyText"/>
      </w:pPr>
      <w:r>
        <w:t xml:space="preserve">See</w:t>
      </w:r>
      <w:r>
        <w:t xml:space="preserve"> </w:t>
      </w:r>
      <w:hyperlink r:id="rId37">
        <w:r>
          <w:rPr>
            <w:rStyle w:val="Hyperlink"/>
          </w:rPr>
          <w:t xml:space="preserve">ARIA Core v4 Specification</w:t>
        </w:r>
      </w:hyperlink>
      <w:r>
        <w:t xml:space="preserve"> </w:t>
      </w:r>
      <w:r>
        <w:t xml:space="preserve">for the design specification.</w:t>
      </w:r>
      <w:r>
        <w:t xml:space="preserve"> </w:t>
      </w:r>
      <w:r>
        <w:t xml:space="preserve">See the ARIA Core v4 Behavioral Analysis for behavioral guidance.</w:t>
      </w:r>
    </w:p>
    <w:bookmarkStart w:id="38" w:name="aria-core-v4-presets"/>
    <w:p>
      <w:pPr>
        <w:pStyle w:val="Heading4"/>
      </w:pPr>
      <w:r>
        <w:t xml:space="preserve">ARIA Core v4 Presets</w:t>
      </w:r>
    </w:p>
    <w:p>
      <w:pPr>
        <w:pStyle w:val="FirstParagraph"/>
      </w:pPr>
      <w:r>
        <w:t xml:space="preserve">ARIA Core v4 includes named preset configurations for different proto-semantic dynamics: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62"/>
        <w:gridCol w:w="2828"/>
        <w:gridCol w:w="28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φ-derived 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Reference, general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stable_meaning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persistent codes, higher smoothing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 meaning patterns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exploratory_meaning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Faster adaptation, higher plasticity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meaning evolution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conservative_meaning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 plasticity, high 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Near-frozen codebook</w:t>
            </w:r>
          </w:p>
        </w:tc>
      </w:tr>
    </w:tbl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aria_core_v4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ARIACoreV4, get_preset, list_presets</w:t>
      </w:r>
      <w:r>
        <w:br/>
      </w:r>
      <w:r>
        <w:br/>
      </w:r>
      <w:r>
        <w:rPr>
          <w:rStyle w:val="CommentTok"/>
        </w:rPr>
        <w:t xml:space="preserve"># List available presets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(list_presets())  </w:t>
      </w:r>
      <w:r>
        <w:rPr>
          <w:rStyle w:val="CommentTok"/>
        </w:rPr>
        <w:t xml:space="preserve"># ['baseline', 'stable_meaning', 'exploratory_meaning', 'conservative_meaning']</w:t>
      </w:r>
      <w:r>
        <w:br/>
      </w:r>
      <w:r>
        <w:br/>
      </w:r>
      <w:r>
        <w:rPr>
          <w:rStyle w:val="CommentTok"/>
        </w:rPr>
        <w:t xml:space="preserve"># Create core with a preset</w:t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"stable_meaning"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ARIACoreV4(config)</w:t>
      </w:r>
      <w:r>
        <w:br/>
      </w:r>
      <w:r>
        <w:br/>
      </w:r>
      <w:r>
        <w:rPr>
          <w:rStyle w:val="CommentTok"/>
        </w:rPr>
        <w:t xml:space="preserve"># Access activations and metrics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core.step(dt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activations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result[</w:t>
      </w:r>
      <w:r>
        <w:rPr>
          <w:rStyle w:val="StringTok"/>
        </w:rPr>
        <w:t xml:space="preserve">"proto_semantic_activations"</w:t>
      </w:r>
      <w:r>
        <w:rPr>
          <w:rStyle w:val="NormalTok"/>
        </w:rPr>
        <w:t xml:space="preserve">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f"Dominant code: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'dominant_code'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f"Entropy: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result[</w:t>
      </w:r>
      <w:r>
        <w:rPr>
          <w:rStyle w:val="StringTok"/>
        </w:rPr>
        <w:t xml:space="preserve">'proto_semantic_entropy'</w:t>
      </w:r>
      <w:r>
        <w:rPr>
          <w:rStyle w:val="NormalTok"/>
        </w:rPr>
        <w:t xml:space="preserve">]</w:t>
      </w:r>
      <w:r>
        <w:rPr>
          <w:rStyle w:val="SpecialCharTok"/>
        </w:rPr>
        <w:t xml:space="preserve">:.4f}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See the ARIA Core v4 Behavioral Analysis Guide for detailed preset selection guidance.</w:t>
      </w:r>
    </w:p>
    <w:bookmarkEnd w:id="38"/>
    <w:bookmarkStart w:id="39" w:name="cfm-core-v2-presets"/>
    <w:p>
      <w:pPr>
        <w:pStyle w:val="Heading4"/>
      </w:pPr>
      <w:r>
        <w:t xml:space="preserve">CFM Core v2 Presets</w:t>
      </w:r>
    </w:p>
    <w:p>
      <w:pPr>
        <w:pStyle w:val="FirstParagraph"/>
      </w:pPr>
      <w:r>
        <w:t xml:space="preserve">CFM Core v2 includes named preset configurations for common behavioral profiles: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62"/>
        <w:gridCol w:w="2828"/>
        <w:gridCol w:w="282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Preset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φ-derived 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Reference, general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high_stability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Higher stability, reduced oscillation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Stable convergence scenarios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high_resonance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Strong cross-channel coupling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Coordinated dynamics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pulsed_activity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More frequent instability pulses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variability</w:t>
            </w:r>
          </w:p>
        </w:tc>
      </w:tr>
    </w:tbl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aria_core_cfm_v2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CFMCoreV2, get_preset, list_presets</w:t>
      </w:r>
      <w:r>
        <w:br/>
      </w:r>
      <w:r>
        <w:br/>
      </w:r>
      <w:r>
        <w:rPr>
          <w:rStyle w:val="CommentTok"/>
        </w:rPr>
        <w:t xml:space="preserve"># List available presets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(list_presets())  </w:t>
      </w:r>
      <w:r>
        <w:rPr>
          <w:rStyle w:val="CommentTok"/>
        </w:rPr>
        <w:t xml:space="preserve"># ['baseline', 'high_stability', 'high_resonance', 'pulsed_activity']</w:t>
      </w:r>
      <w:r>
        <w:br/>
      </w:r>
      <w:r>
        <w:br/>
      </w:r>
      <w:r>
        <w:rPr>
          <w:rStyle w:val="CommentTok"/>
        </w:rPr>
        <w:t xml:space="preserve"># Create core with a preset</w:t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"high_stability"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CFMCoreV2(config)</w:t>
      </w:r>
      <w:r>
        <w:br/>
      </w:r>
      <w:r>
        <w:br/>
      </w:r>
      <w:r>
        <w:rPr>
          <w:rStyle w:val="CommentTok"/>
        </w:rPr>
        <w:t xml:space="preserve"># Or use preset constants directly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aria_core_cfm_v2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CFM_V2_PRESET_HIGH_RESONANCE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CFMCoreV2(CFM_V2_PRESET_HIGH_RESONANCE)</w:t>
      </w:r>
    </w:p>
    <w:p>
      <w:pPr>
        <w:pStyle w:val="FirstParagraph"/>
      </w:pPr>
      <w:r>
        <w:t xml:space="preserve">See the CFM Core v2 Behavioral Analysis Guide for detailed preset selection guidance.</w:t>
      </w:r>
    </w:p>
    <w:bookmarkEnd w:id="39"/>
    <w:bookmarkEnd w:id="40"/>
    <w:bookmarkStart w:id="41" w:name="phase-45-integration"/>
    <w:p>
      <w:pPr>
        <w:pStyle w:val="Heading3"/>
      </w:pPr>
      <w:r>
        <w:t xml:space="preserve">Phase 45 Integration</w:t>
      </w:r>
    </w:p>
    <w:p>
      <w:pPr>
        <w:pStyle w:val="FirstParagraph"/>
      </w:pPr>
      <w:r>
        <w:rPr>
          <w:rStyle w:val="VerbatimChar"/>
        </w:rPr>
        <w:t xml:space="preserve">Phase45Controller</w:t>
      </w:r>
      <w:r>
        <w:t xml:space="preserve"> </w:t>
      </w:r>
      <w:r>
        <w:t xml:space="preserve">accepts an optional</w:t>
      </w:r>
      <w:r>
        <w:t xml:space="preserve"> </w:t>
      </w:r>
      <w:r>
        <w:rPr>
          <w:rStyle w:val="VerbatimChar"/>
        </w:rPr>
        <w:t xml:space="preserve">aria_core</w:t>
      </w:r>
      <w:r>
        <w:t xml:space="preserve"> </w:t>
      </w:r>
      <w:r>
        <w:t xml:space="preserve">parameter: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phase45_master_orchestration.phase45_controller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Phase45Controller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aria_core_interface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ARIACoreAdapter, ARIACoreInterfaceConfig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aria_core_cfm_v0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CFMCore, CFMCoreConfig</w:t>
      </w:r>
      <w:r>
        <w:br/>
      </w:r>
      <w:r>
        <w:br/>
      </w:r>
      <w:r>
        <w:rPr>
          <w:rStyle w:val="CommentTok"/>
        </w:rPr>
        <w:t xml:space="preserve"># Create core and adapter</w:t>
      </w:r>
      <w:r>
        <w:br/>
      </w:r>
      <w:r>
        <w:rPr>
          <w:rStyle w:val="NormalTok"/>
        </w:rPr>
        <w:t xml:space="preserve">cfm_config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CFMCoreConfig()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CFMCore(cfm_config)</w:t>
      </w:r>
      <w:r>
        <w:br/>
      </w:r>
      <w:r>
        <w:br/>
      </w:r>
      <w:r>
        <w:rPr>
          <w:rStyle w:val="NormalTok"/>
        </w:rPr>
        <w:t xml:space="preserve">adapter_config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ARIACoreInterfaceConfig(enabled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adapter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ARIACoreAdapter(core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core, 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adapter_config)</w:t>
      </w:r>
      <w:r>
        <w:br/>
      </w:r>
      <w:r>
        <w:br/>
      </w:r>
      <w:r>
        <w:rPr>
          <w:rStyle w:val="CommentTok"/>
        </w:rPr>
        <w:t xml:space="preserve"># Create controller with core</w:t>
      </w:r>
      <w:r>
        <w:br/>
      </w:r>
      <w:r>
        <w:rPr>
          <w:rStyle w:val="NormalTok"/>
        </w:rPr>
        <w:t xml:space="preserve">controller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Phase45Controller(config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aria_core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adapter)</w:t>
      </w:r>
      <w:r>
        <w:br/>
      </w:r>
      <w:r>
        <w:br/>
      </w:r>
      <w:r>
        <w:rPr>
          <w:rStyle w:val="CommentTok"/>
        </w:rPr>
        <w:t xml:space="preserve"># Step produces aria_core output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controller.step(dt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aria_bundle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result[</w:t>
      </w:r>
      <w:r>
        <w:rPr>
          <w:rStyle w:val="StringTok"/>
        </w:rPr>
        <w:t xml:space="preserve">"orchestration"</w:t>
      </w:r>
      <w:r>
        <w:rPr>
          <w:rStyle w:val="NormalTok"/>
        </w:rPr>
        <w:t xml:space="preserve">][</w:t>
      </w:r>
      <w:r>
        <w:rPr>
          <w:rStyle w:val="StringTok"/>
        </w:rPr>
        <w:t xml:space="preserve">"aria_core"</w:t>
      </w:r>
      <w:r>
        <w:rPr>
          <w:rStyle w:val="NormalTok"/>
        </w:rPr>
        <w:t xml:space="preserve">]</w:t>
      </w:r>
    </w:p>
    <w:bookmarkEnd w:id="41"/>
    <w:bookmarkEnd w:id="42"/>
    <w:bookmarkStart w:id="49" w:name="documentation-index"/>
    <w:p>
      <w:pPr>
        <w:pStyle w:val="Heading2"/>
      </w:pPr>
      <w:r>
        <w:t xml:space="preserve">Documentation Index</w:t>
      </w:r>
    </w:p>
    <w:bookmarkStart w:id="43" w:name="interface-protocol"/>
    <w:p>
      <w:pPr>
        <w:pStyle w:val="Heading3"/>
      </w:pPr>
      <w:r>
        <w:t xml:space="preserve">Interface &amp; Protocol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43"/>
        <w:gridCol w:w="44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Interface Specification v1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API specification defining</w:t>
            </w:r>
            <w:r>
              <w:t xml:space="preserve"> </w:t>
            </w:r>
            <w:r>
              <w:rPr>
                <w:rStyle w:val="VerbatimChar"/>
              </w:rPr>
              <w:t xml:space="preserve">ARIACoreProtocol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ARIACoreAdapter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Behavioral Contract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Semantic and behavioural requirements for the shell↔core relationship</w:t>
            </w:r>
          </w:p>
        </w:tc>
      </w:tr>
    </w:tbl>
    <w:bookmarkEnd w:id="43"/>
    <w:bookmarkStart w:id="44" w:name="cfm-core-documentation"/>
    <w:p>
      <w:pPr>
        <w:pStyle w:val="Heading3"/>
      </w:pPr>
      <w:r>
        <w:t xml:space="preserve">CFM Core Documentation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43"/>
        <w:gridCol w:w="44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CFM Core v0 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CFM Core v0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CFM Core v0 Tuning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 tuning guidance for CFM Core v0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CFM Core v1 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CFM Core v1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28">
              <w:r>
                <w:rPr>
                  <w:rStyle w:val="Hyperlink"/>
                </w:rPr>
                <w:t xml:space="preserve">CFM Core v2 Specification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CFM Core v2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CFM Core v1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v1 behavioral analysis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CFM Core v2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v2 behavioral analysis and presets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CFM Core v2 Parameter 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 mapping from v1 to v2</w:t>
            </w:r>
          </w:p>
        </w:tc>
      </w:tr>
    </w:tbl>
    <w:bookmarkEnd w:id="44"/>
    <w:bookmarkStart w:id="45" w:name="aria-core-documentation"/>
    <w:p>
      <w:pPr>
        <w:pStyle w:val="Heading3"/>
      </w:pPr>
      <w:r>
        <w:t xml:space="preserve">ARIA Core Documentation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43"/>
        <w:gridCol w:w="44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v0 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ARIA Core v0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v0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v0 behavioral analysis and presets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v0 Parameter 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 tuning template for ARIA v0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v1 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ARIA Core 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v1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v1 behavioral analysis and presets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v1 Parameter 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 tuning template for ARIA 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v2 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ARIA Core v2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v2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v2 behavioral analysis and presets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v3 Specification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ARIA Core v3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v3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v3 behavioral analysis and presets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37">
              <w:r>
                <w:rPr>
                  <w:rStyle w:val="Hyperlink"/>
                </w:rPr>
                <w:t xml:space="preserve">ARIA Core v4 Specification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Technical specification for ARIA Core v4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Core v4 Behavioral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Guide for v4 behavioral analysis and presets</w:t>
            </w:r>
          </w:p>
        </w:tc>
      </w:tr>
    </w:tbl>
    <w:bookmarkEnd w:id="45"/>
    <w:bookmarkStart w:id="48" w:name="tools-usage"/>
    <w:p>
      <w:pPr>
        <w:pStyle w:val="Heading3"/>
      </w:pPr>
      <w:r>
        <w:t xml:space="preserve">Tools &amp; Usage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43"/>
        <w:gridCol w:w="44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 Local Loop Usage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 tool for running orchestration loops with different cores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46">
              <w:r>
                <w:rPr>
                  <w:rStyle w:val="Hyperlink"/>
                </w:rPr>
                <w:t xml:space="preserve">ARIA Visualization Guide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Visualization tools for ARIA core outputs (symbols, latents, state, relations)</w:t>
            </w:r>
          </w:p>
        </w:tc>
      </w:tr>
      <w:tr>
        <w:tc>
          <w:tcPr/>
          <w:p>
            <w:pPr>
              <w:pStyle w:val="Compact"/>
              <w:jc w:val="left"/>
            </w:pPr>
            <w:hyperlink r:id="rId47">
              <w:r>
                <w:rPr>
                  <w:rStyle w:val="Hyperlink"/>
                </w:rPr>
                <w:t xml:space="preserve">ARIA Core Fingerprint Atlas</w:t>
              </w:r>
            </w:hyperlink>
          </w:p>
        </w:tc>
        <w:tc>
          <w:tcPr/>
          <w:p>
            <w:pPr>
              <w:pStyle w:val="Compact"/>
              <w:jc w:val="left"/>
            </w:pPr>
            <w:r>
              <w:t xml:space="preserve">Reference runs and fingerprinting for regression detection</w:t>
            </w:r>
          </w:p>
        </w:tc>
      </w:tr>
    </w:tbl>
    <w:bookmarkEnd w:id="48"/>
    <w:bookmarkEnd w:id="49"/>
    <w:bookmarkStart w:id="56" w:name="cli-tools-for-experimentation"/>
    <w:p>
      <w:pPr>
        <w:pStyle w:val="Heading2"/>
      </w:pPr>
      <w:r>
        <w:t xml:space="preserve">CLI Tools for Experimentation</w:t>
      </w:r>
    </w:p>
    <w:p>
      <w:pPr>
        <w:pStyle w:val="FirstParagraph"/>
      </w:pPr>
      <w:r>
        <w:t xml:space="preserve">Multiple CLI tools support safe experimentation with ARIA cores:</w:t>
      </w:r>
    </w:p>
    <w:bookmarkStart w:id="50" w:name="aria_local_loop.py"/>
    <w:p>
      <w:pPr>
        <w:pStyle w:val="Heading3"/>
      </w:pPr>
      <w:r>
        <w:rPr>
          <w:rStyle w:val="VerbatimChar"/>
        </w:rPr>
        <w:t xml:space="preserve">aria_local_loop.py</w:t>
      </w:r>
    </w:p>
    <w:p>
      <w:pPr>
        <w:pStyle w:val="FirstParagraph"/>
      </w:pPr>
      <w:r>
        <w:t xml:space="preserve">Runs the orchestration loop with selectable core types.</w:t>
      </w:r>
    </w:p>
    <w:p>
      <w:pPr>
        <w:pStyle w:val="SourceCode"/>
      </w:pPr>
      <w:r>
        <w:rPr>
          <w:rStyle w:val="CommentTok"/>
        </w:rPr>
        <w:t xml:space="preserve"># No core (baseline)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none</w:t>
      </w:r>
      <w:r>
        <w:br/>
      </w:r>
      <w:r>
        <w:br/>
      </w:r>
      <w:r>
        <w:rPr>
          <w:rStyle w:val="CommentTok"/>
        </w:rPr>
        <w:t xml:space="preserve"># Mock core (standard)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mock</w:t>
      </w:r>
      <w:r>
        <w:br/>
      </w:r>
      <w:r>
        <w:br/>
      </w:r>
      <w:r>
        <w:rPr>
          <w:rStyle w:val="CommentTok"/>
        </w:rPr>
        <w:t xml:space="preserve"># Mock core (deterministic for regression)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mock </w:t>
      </w:r>
      <w:r>
        <w:rPr>
          <w:rStyle w:val="AttributeTok"/>
        </w:rPr>
        <w:t xml:space="preserve">--mock-mode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deterministic</w:t>
      </w:r>
      <w:r>
        <w:br/>
      </w:r>
      <w:r>
        <w:br/>
      </w:r>
      <w:r>
        <w:rPr>
          <w:rStyle w:val="CommentTok"/>
        </w:rPr>
        <w:t xml:space="preserve"># CFM Core v0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cfm</w:t>
      </w:r>
      <w:r>
        <w:br/>
      </w:r>
      <w:r>
        <w:br/>
      </w:r>
      <w:r>
        <w:rPr>
          <w:rStyle w:val="CommentTok"/>
        </w:rPr>
        <w:t xml:space="preserve"># CFM Core v1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cfm_v1</w:t>
      </w:r>
      <w:r>
        <w:br/>
      </w:r>
      <w:r>
        <w:br/>
      </w:r>
      <w:r>
        <w:rPr>
          <w:rStyle w:val="CommentTok"/>
        </w:rPr>
        <w:t xml:space="preserve"># CFM Core v2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cfm_v2</w:t>
      </w:r>
      <w:r>
        <w:br/>
      </w:r>
      <w:r>
        <w:br/>
      </w:r>
      <w:r>
        <w:rPr>
          <w:rStyle w:val="CommentTok"/>
        </w:rPr>
        <w:t xml:space="preserve"># ARIA Core v0 (proto-semantic attractor-field engine)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aria_v0</w:t>
      </w:r>
      <w:r>
        <w:br/>
      </w:r>
      <w:r>
        <w:br/>
      </w:r>
      <w:r>
        <w:rPr>
          <w:rStyle w:val="CommentTok"/>
        </w:rPr>
        <w:t xml:space="preserve"># ARIA Core v1 (proto-symbolic layer)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aria_v1</w:t>
      </w:r>
      <w:r>
        <w:br/>
      </w:r>
      <w:r>
        <w:br/>
      </w:r>
      <w:r>
        <w:rPr>
          <w:rStyle w:val="CommentTok"/>
        </w:rPr>
        <w:t xml:space="preserve"># ARIA Core v2 (early self-model layer)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aria_v2</w:t>
      </w:r>
      <w:r>
        <w:br/>
      </w:r>
      <w:r>
        <w:br/>
      </w:r>
      <w:r>
        <w:rPr>
          <w:rStyle w:val="CommentTok"/>
        </w:rPr>
        <w:t xml:space="preserve"># ARIA Core v3 (relational symbolic layer)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aria_v3</w:t>
      </w:r>
      <w:r>
        <w:br/>
      </w:r>
      <w:r>
        <w:br/>
      </w:r>
      <w:r>
        <w:rPr>
          <w:rStyle w:val="CommentTok"/>
        </w:rPr>
        <w:t xml:space="preserve"># ARIA Core v4 (proto-semantic layer)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aria_v4</w:t>
      </w:r>
      <w:r>
        <w:br/>
      </w:r>
      <w:r>
        <w:br/>
      </w:r>
      <w:r>
        <w:rPr>
          <w:rStyle w:val="CommentTok"/>
        </w:rPr>
        <w:t xml:space="preserve"># With JSON output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aria_v4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results.json</w:t>
      </w:r>
    </w:p>
    <w:bookmarkEnd w:id="50"/>
    <w:bookmarkStart w:id="51" w:name="aria_core_compare.py"/>
    <w:p>
      <w:pPr>
        <w:pStyle w:val="Heading3"/>
      </w:pPr>
      <w:r>
        <w:rPr>
          <w:rStyle w:val="VerbatimChar"/>
        </w:rPr>
        <w:t xml:space="preserve">aria_core_compare.py</w:t>
      </w:r>
    </w:p>
    <w:p>
      <w:pPr>
        <w:pStyle w:val="FirstParagraph"/>
      </w:pPr>
      <w:r>
        <w:t xml:space="preserve">Compares two cores side-by-side.</w:t>
      </w:r>
    </w:p>
    <w:p>
      <w:pPr>
        <w:pStyle w:val="SourceCode"/>
      </w:pPr>
      <w:r>
        <w:rPr>
          <w:rStyle w:val="CommentTok"/>
        </w:rPr>
        <w:t xml:space="preserve"># Compare mock vs CFM v0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mock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cfm</w:t>
      </w:r>
      <w:r>
        <w:br/>
      </w:r>
      <w:r>
        <w:br/>
      </w:r>
      <w:r>
        <w:rPr>
          <w:rStyle w:val="CommentTok"/>
        </w:rPr>
        <w:t xml:space="preserve"># Compare CFM v0 vs CFM v1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cfm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cfm_v1</w:t>
      </w:r>
      <w:r>
        <w:br/>
      </w:r>
      <w:r>
        <w:br/>
      </w:r>
      <w:r>
        <w:rPr>
          <w:rStyle w:val="CommentTok"/>
        </w:rPr>
        <w:t xml:space="preserve"># Compare CFM v1 vs CFM v2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cfm_v1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cfm_v2</w:t>
      </w:r>
      <w:r>
        <w:br/>
      </w:r>
      <w:r>
        <w:br/>
      </w:r>
      <w:r>
        <w:rPr>
          <w:rStyle w:val="CommentTok"/>
        </w:rPr>
        <w:t xml:space="preserve"># Compare CFM v2 vs ARIA Core v0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cfm_v2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aria_v0</w:t>
      </w:r>
      <w:r>
        <w:br/>
      </w:r>
      <w:r>
        <w:br/>
      </w:r>
      <w:r>
        <w:rPr>
          <w:rStyle w:val="CommentTok"/>
        </w:rPr>
        <w:t xml:space="preserve"># Compare ARIA v0 vs ARIA Core v1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aria_v0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aria_v1</w:t>
      </w:r>
      <w:r>
        <w:br/>
      </w:r>
      <w:r>
        <w:br/>
      </w:r>
      <w:r>
        <w:rPr>
          <w:rStyle w:val="CommentTok"/>
        </w:rPr>
        <w:t xml:space="preserve"># Compare ARIA v1 vs ARIA Core v2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aria_v1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aria_v2</w:t>
      </w:r>
      <w:r>
        <w:br/>
      </w:r>
      <w:r>
        <w:br/>
      </w:r>
      <w:r>
        <w:rPr>
          <w:rStyle w:val="CommentTok"/>
        </w:rPr>
        <w:t xml:space="preserve"># Compare ARIA v2 vs ARIA Core v3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aria_v2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aria_v3</w:t>
      </w:r>
      <w:r>
        <w:br/>
      </w:r>
      <w:r>
        <w:br/>
      </w:r>
      <w:r>
        <w:rPr>
          <w:rStyle w:val="CommentTok"/>
        </w:rPr>
        <w:t xml:space="preserve"># Compare ARIA v3 vs ARIA Core v4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aria_v3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aria_v4</w:t>
      </w:r>
      <w:r>
        <w:br/>
      </w:r>
      <w:r>
        <w:br/>
      </w:r>
      <w:r>
        <w:rPr>
          <w:rStyle w:val="CommentTok"/>
        </w:rPr>
        <w:t xml:space="preserve"># Compare with different mock modes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mock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mock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--mock-mode-a</w:t>
      </w:r>
      <w:r>
        <w:rPr>
          <w:rStyle w:val="NormalTok"/>
        </w:rPr>
        <w:t xml:space="preserve"> standard </w:t>
      </w:r>
      <w:r>
        <w:rPr>
          <w:rStyle w:val="AttributeTok"/>
        </w:rPr>
        <w:t xml:space="preserve">--mock-mode-b</w:t>
      </w:r>
      <w:r>
        <w:rPr>
          <w:rStyle w:val="NormalTok"/>
        </w:rPr>
        <w:t xml:space="preserve"> stress</w:t>
      </w:r>
      <w:r>
        <w:br/>
      </w:r>
      <w:r>
        <w:br/>
      </w:r>
      <w:r>
        <w:rPr>
          <w:rStyle w:val="CommentTok"/>
        </w:rPr>
        <w:t xml:space="preserve"># With JSON output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aria_v0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aria_v1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comparison.json</w:t>
      </w:r>
    </w:p>
    <w:bookmarkEnd w:id="51"/>
    <w:bookmarkStart w:id="52" w:name="aria_log_analyzer.py"/>
    <w:p>
      <w:pPr>
        <w:pStyle w:val="Heading3"/>
      </w:pPr>
      <w:r>
        <w:rPr>
          <w:rStyle w:val="VerbatimChar"/>
        </w:rPr>
        <w:t xml:space="preserve">aria_log_analyzer.py</w:t>
      </w:r>
    </w:p>
    <w:p>
      <w:pPr>
        <w:pStyle w:val="FirstParagraph"/>
      </w:pPr>
      <w:r>
        <w:t xml:space="preserve">Analyzes JSON logs from local loop runs.</w:t>
      </w:r>
    </w:p>
    <w:p>
      <w:pPr>
        <w:pStyle w:val="SourceCode"/>
      </w:pPr>
      <w:r>
        <w:rPr>
          <w:rStyle w:val="CommentTok"/>
        </w:rPr>
        <w:t xml:space="preserve"># Analyze a run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tools/aria_log_analyzer.py </w:t>
      </w:r>
      <w:r>
        <w:rPr>
          <w:rStyle w:val="AttributeTok"/>
        </w:rPr>
        <w:t xml:space="preserve">--input-json</w:t>
      </w:r>
      <w:r>
        <w:rPr>
          <w:rStyle w:val="NormalTok"/>
        </w:rPr>
        <w:t xml:space="preserve"> results.json</w:t>
      </w:r>
      <w:r>
        <w:br/>
      </w:r>
      <w:r>
        <w:br/>
      </w:r>
      <w:r>
        <w:rPr>
          <w:rStyle w:val="CommentTok"/>
        </w:rPr>
        <w:t xml:space="preserve"># Check specific metrics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tools/aria_log_analyzer.py </w:t>
      </w:r>
      <w:r>
        <w:rPr>
          <w:rStyle w:val="AttributeTok"/>
        </w:rPr>
        <w:t xml:space="preserve">--input-json</w:t>
      </w:r>
      <w:r>
        <w:rPr>
          <w:rStyle w:val="NormalTok"/>
        </w:rPr>
        <w:t xml:space="preserve"> results.json </w:t>
      </w:r>
      <w:r>
        <w:rPr>
          <w:rStyle w:val="AttributeTok"/>
        </w:rPr>
        <w:t xml:space="preserve">--verbose</w:t>
      </w:r>
    </w:p>
    <w:bookmarkEnd w:id="52"/>
    <w:bookmarkStart w:id="53" w:name="cfm_multi_run_analyzer.py"/>
    <w:p>
      <w:pPr>
        <w:pStyle w:val="Heading3"/>
      </w:pPr>
      <w:r>
        <w:rPr>
          <w:rStyle w:val="VerbatimChar"/>
        </w:rPr>
        <w:t xml:space="preserve">cfm_multi_run_analyzer.py</w:t>
      </w:r>
    </w:p>
    <w:p>
      <w:pPr>
        <w:pStyle w:val="FirstParagraph"/>
      </w:pPr>
      <w:r>
        <w:t xml:space="preserve">Runs multiple simulations and computes aggregated statistics.</w:t>
      </w:r>
    </w:p>
    <w:p>
      <w:pPr>
        <w:pStyle w:val="SourceCode"/>
      </w:pPr>
      <w:r>
        <w:rPr>
          <w:rStyle w:val="CommentTok"/>
        </w:rPr>
        <w:t xml:space="preserve"># Run 10 simulations with CFM v1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cfm_v1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10000</w:t>
      </w:r>
      <w:r>
        <w:br/>
      </w:r>
      <w:r>
        <w:br/>
      </w:r>
      <w:r>
        <w:rPr>
          <w:rStyle w:val="CommentTok"/>
        </w:rPr>
        <w:t xml:space="preserve"># Run with ARIA Core v0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aria_v0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5000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aria_v0_stats.json</w:t>
      </w:r>
      <w:r>
        <w:br/>
      </w:r>
      <w:r>
        <w:br/>
      </w:r>
      <w:r>
        <w:rPr>
          <w:rStyle w:val="CommentTok"/>
        </w:rPr>
        <w:t xml:space="preserve"># Run with ARIA Core v1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aria_v1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5000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aria_v1_stats.json</w:t>
      </w:r>
      <w:r>
        <w:br/>
      </w:r>
      <w:r>
        <w:br/>
      </w:r>
      <w:r>
        <w:rPr>
          <w:rStyle w:val="CommentTok"/>
        </w:rPr>
        <w:t xml:space="preserve"># Run with ARIA Core v2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aria_v2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5000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aria_v2_stats.json</w:t>
      </w:r>
      <w:r>
        <w:br/>
      </w:r>
      <w:r>
        <w:br/>
      </w:r>
      <w:r>
        <w:rPr>
          <w:rStyle w:val="CommentTok"/>
        </w:rPr>
        <w:t xml:space="preserve"># Run with ARIA Core v3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aria_v3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5000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aria_v3_stats.json</w:t>
      </w:r>
      <w:r>
        <w:br/>
      </w:r>
      <w:r>
        <w:br/>
      </w:r>
      <w:r>
        <w:rPr>
          <w:rStyle w:val="CommentTok"/>
        </w:rPr>
        <w:t xml:space="preserve"># Run with ARIA Core v4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aria_v4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10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5000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aria_v4_stats.json</w:t>
      </w:r>
      <w:r>
        <w:br/>
      </w:r>
      <w:r>
        <w:br/>
      </w:r>
      <w:r>
        <w:rPr>
          <w:rStyle w:val="CommentTok"/>
        </w:rPr>
        <w:t xml:space="preserve"># Run with CFM v2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tools/cfm_multi_run_analyzer.py </w:t>
      </w:r>
      <w:r>
        <w:rPr>
          <w:rStyle w:val="AttributeTok"/>
        </w:rPr>
        <w:t xml:space="preserve">--core-type</w:t>
      </w:r>
      <w:r>
        <w:rPr>
          <w:rStyle w:val="NormalTok"/>
        </w:rPr>
        <w:t xml:space="preserve"> cfm_v2 </w:t>
      </w:r>
      <w:r>
        <w:rPr>
          <w:rStyle w:val="AttributeTok"/>
        </w:rPr>
        <w:t xml:space="preserve">--runs</w:t>
      </w:r>
      <w:r>
        <w:rPr>
          <w:rStyle w:val="NormalTok"/>
        </w:rPr>
        <w:t xml:space="preserve"> 5 </w:t>
      </w:r>
      <w:r>
        <w:rPr>
          <w:rStyle w:val="AttributeTok"/>
        </w:rPr>
        <w:t xml:space="preserve">--steps-per-run</w:t>
      </w:r>
      <w:r>
        <w:rPr>
          <w:rStyle w:val="NormalTok"/>
        </w:rPr>
        <w:t xml:space="preserve"> 10000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cfm_v2_stats.json</w:t>
      </w:r>
    </w:p>
    <w:p>
      <w:pPr>
        <w:pStyle w:val="FirstParagraph"/>
      </w:pPr>
      <w:r>
        <w:t xml:space="preserve">Supported core types:</w:t>
      </w:r>
      <w:r>
        <w:t xml:space="preserve"> </w:t>
      </w:r>
      <w:r>
        <w:rPr>
          <w:rStyle w:val="VerbatimChar"/>
        </w:rPr>
        <w:t xml:space="preserve">mock</w:t>
      </w:r>
      <w:r>
        <w:t xml:space="preserve">,</w:t>
      </w:r>
      <w:r>
        <w:t xml:space="preserve"> </w:t>
      </w:r>
      <w:r>
        <w:rPr>
          <w:rStyle w:val="VerbatimChar"/>
        </w:rPr>
        <w:t xml:space="preserve">cfm</w:t>
      </w:r>
      <w:r>
        <w:t xml:space="preserve">,</w:t>
      </w:r>
      <w:r>
        <w:t xml:space="preserve"> </w:t>
      </w:r>
      <w:r>
        <w:rPr>
          <w:rStyle w:val="VerbatimChar"/>
        </w:rPr>
        <w:t xml:space="preserve">cfm_v1</w:t>
      </w:r>
      <w:r>
        <w:t xml:space="preserve">,</w:t>
      </w:r>
      <w:r>
        <w:t xml:space="preserve"> </w:t>
      </w:r>
      <w:r>
        <w:rPr>
          <w:rStyle w:val="VerbatimChar"/>
        </w:rPr>
        <w:t xml:space="preserve">cfm_v2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aria_v0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aria_v1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aria_v2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aria_v3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aria_v4</w:t>
      </w:r>
    </w:p>
    <w:bookmarkEnd w:id="53"/>
    <w:bookmarkStart w:id="54" w:name="aria_reference_runs.py"/>
    <w:p>
      <w:pPr>
        <w:pStyle w:val="Heading3"/>
      </w:pPr>
      <w:r>
        <w:rPr>
          <w:rStyle w:val="VerbatimChar"/>
        </w:rPr>
        <w:t xml:space="preserve">aria_reference_runs.py</w:t>
      </w:r>
    </w:p>
    <w:p>
      <w:pPr>
        <w:pStyle w:val="FirstParagraph"/>
      </w:pPr>
      <w:r>
        <w:t xml:space="preserve">Generates canonical reference runs across all cores for fingerprinting.</w:t>
      </w:r>
    </w:p>
    <w:p>
      <w:pPr>
        <w:pStyle w:val="SourceCode"/>
      </w:pPr>
      <w:r>
        <w:rPr>
          <w:rStyle w:val="CommentTok"/>
        </w:rPr>
        <w:t xml:space="preserve"># List available scenarios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--list-scenarios</w:t>
      </w:r>
      <w:r>
        <w:br/>
      </w:r>
      <w:r>
        <w:br/>
      </w:r>
      <w:r>
        <w:rPr>
          <w:rStyle w:val="CommentTok"/>
        </w:rPr>
        <w:t xml:space="preserve"># Generate all scenarios for all cores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all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reference_runs</w:t>
      </w:r>
      <w:r>
        <w:br/>
      </w:r>
      <w:r>
        <w:br/>
      </w:r>
      <w:r>
        <w:rPr>
          <w:rStyle w:val="CommentTok"/>
        </w:rPr>
        <w:t xml:space="preserve"># Generate specific scenario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baseline_quiet </w:t>
      </w:r>
      <w:r>
        <w:rPr>
          <w:rStyle w:val="AttributeTok"/>
        </w:rPr>
        <w:t xml:space="preserve">--cores</w:t>
      </w:r>
      <w:r>
        <w:rPr>
          <w:rStyle w:val="NormalTok"/>
        </w:rPr>
        <w:t xml:space="preserve"> aria_v3 aria_v4</w:t>
      </w:r>
      <w:r>
        <w:br/>
      </w:r>
      <w:r>
        <w:br/>
      </w:r>
      <w:r>
        <w:rPr>
          <w:rStyle w:val="CommentTok"/>
        </w:rPr>
        <w:t xml:space="preserve"># Generate long run for stability analysis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tools/aria_reference_runs.py </w:t>
      </w:r>
      <w:r>
        <w:rPr>
          <w:rStyle w:val="AttributeTok"/>
        </w:rPr>
        <w:t xml:space="preserve">--scenario</w:t>
      </w:r>
      <w:r>
        <w:rPr>
          <w:rStyle w:val="NormalTok"/>
        </w:rPr>
        <w:t xml:space="preserve"> baseline_long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reference_runs</w:t>
      </w:r>
    </w:p>
    <w:p>
      <w:pPr>
        <w:pStyle w:val="FirstParagraph"/>
      </w:pPr>
      <w:r>
        <w:t xml:space="preserve">Available scenarios: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baseline_quiet</w:t>
      </w:r>
      <w:r>
        <w:t xml:space="preserve">: Short run (200 steps) for quick verification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baseline_long</w:t>
      </w:r>
      <w:r>
        <w:t xml:space="preserve">: Long run (5000 steps) for stability analysis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mild_perturbation</w:t>
      </w:r>
      <w:r>
        <w:t xml:space="preserve">: φ-shaped dt modulation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high_variability</w:t>
      </w:r>
      <w:r>
        <w:t xml:space="preserve">: Variable dt schedule for stress testing</w:t>
      </w:r>
    </w:p>
    <w:bookmarkEnd w:id="54"/>
    <w:bookmarkStart w:id="55" w:name="aria_fingerprint.py"/>
    <w:p>
      <w:pPr>
        <w:pStyle w:val="Heading3"/>
      </w:pPr>
      <w:r>
        <w:rPr>
          <w:rStyle w:val="VerbatimChar"/>
        </w:rPr>
        <w:t xml:space="preserve">aria_fingerprint.py</w:t>
      </w:r>
    </w:p>
    <w:p>
      <w:pPr>
        <w:pStyle w:val="FirstParagraph"/>
      </w:pPr>
      <w:r>
        <w:t xml:space="preserve">Computes compact numeric fingerprints from reference runs for regression detection.</w:t>
      </w:r>
    </w:p>
    <w:p>
      <w:pPr>
        <w:pStyle w:val="SourceCode"/>
      </w:pPr>
      <w:r>
        <w:rPr>
          <w:rStyle w:val="CommentTok"/>
        </w:rPr>
        <w:t xml:space="preserve"># Extract fingerprint from a single run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--input</w:t>
      </w:r>
      <w:r>
        <w:rPr>
          <w:rStyle w:val="NormalTok"/>
        </w:rPr>
        <w:t xml:space="preserve"> reference_runs/baseline_quiet/aria_v4_run.json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--output</w:t>
      </w:r>
      <w:r>
        <w:rPr>
          <w:rStyle w:val="NormalTok"/>
        </w:rPr>
        <w:t xml:space="preserve"> fingerprints/aria_v4_fingerprint.json</w:t>
      </w:r>
      <w:r>
        <w:br/>
      </w:r>
      <w:r>
        <w:br/>
      </w:r>
      <w:r>
        <w:rPr>
          <w:rStyle w:val="CommentTok"/>
        </w:rPr>
        <w:t xml:space="preserve"># Batch process all reference runs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--batch</w:t>
      </w:r>
      <w:r>
        <w:rPr>
          <w:rStyle w:val="NormalTok"/>
        </w:rPr>
        <w:t xml:space="preserve"> reference_runs </w:t>
      </w:r>
      <w:r>
        <w:rPr>
          <w:rStyle w:val="AttributeTok"/>
        </w:rPr>
        <w:t xml:space="preserve">--output-dir</w:t>
      </w:r>
      <w:r>
        <w:rPr>
          <w:rStyle w:val="NormalTok"/>
        </w:rPr>
        <w:t xml:space="preserve"> fingerprints</w:t>
      </w:r>
      <w:r>
        <w:br/>
      </w:r>
      <w:r>
        <w:br/>
      </w:r>
      <w:r>
        <w:rPr>
          <w:rStyle w:val="CommentTok"/>
        </w:rPr>
        <w:t xml:space="preserve"># Compare two fingerprints for regression detection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tools/aria_fingerprint.py </w:t>
      </w:r>
      <w:r>
        <w:rPr>
          <w:rStyle w:val="AttributeTok"/>
        </w:rPr>
        <w:t xml:space="preserve">--compare</w:t>
      </w:r>
      <w:r>
        <w:rPr>
          <w:rStyle w:val="NormalTok"/>
        </w:rPr>
        <w:t xml:space="preserve"> fp1.json fp2.json</w:t>
      </w:r>
    </w:p>
    <w:p>
      <w:pPr>
        <w:pStyle w:val="FirstParagraph"/>
      </w:pPr>
      <w:r>
        <w:t xml:space="preserve">See</w:t>
      </w:r>
      <w:r>
        <w:t xml:space="preserve"> </w:t>
      </w:r>
      <w:hyperlink r:id="rId47">
        <w:r>
          <w:rPr>
            <w:rStyle w:val="Hyperlink"/>
          </w:rPr>
          <w:t xml:space="preserve">ARIA Core Fingerprint Atlas</w:t>
        </w:r>
      </w:hyperlink>
      <w:r>
        <w:t xml:space="preserve"> </w:t>
      </w:r>
      <w:r>
        <w:t xml:space="preserve">for detailed documentation on fingerprinting.</w:t>
      </w:r>
    </w:p>
    <w:bookmarkEnd w:id="55"/>
    <w:bookmarkEnd w:id="56"/>
    <w:bookmarkStart w:id="59" w:name="presets"/>
    <w:p>
      <w:pPr>
        <w:pStyle w:val="Heading2"/>
      </w:pPr>
      <w:r>
        <w:t xml:space="preserve">Presets</w:t>
      </w:r>
    </w:p>
    <w:p>
      <w:pPr>
        <w:pStyle w:val="FirstParagraph"/>
      </w:pPr>
      <w:r>
        <w:t xml:space="preserve">Both CFM v2 and ARIA v0 provide pre-configured parameter presets for common behavioral profiles.</w:t>
      </w:r>
    </w:p>
    <w:bookmarkStart w:id="57" w:name="cfm-v2-presets"/>
    <w:p>
      <w:pPr>
        <w:pStyle w:val="Heading3"/>
      </w:pPr>
      <w:r>
        <w:t xml:space="preserve">CFM v2 Presets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aria_core_cfm_v2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CFMCoreV2, get_preset, list_presets</w:t>
      </w:r>
      <w:r>
        <w:br/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"high_stability"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or: baseline, high_resonance, pulsed_activity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CFMCoreV2(config)</w:t>
      </w:r>
    </w:p>
    <w:bookmarkEnd w:id="57"/>
    <w:bookmarkStart w:id="58" w:name="aria-v0-presets"/>
    <w:p>
      <w:pPr>
        <w:pStyle w:val="Heading3"/>
      </w:pPr>
      <w:r>
        <w:t xml:space="preserve">ARIA v0 Presets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aria_core_v0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ARIACoreV0, get_preset, list_presets</w:t>
      </w:r>
      <w:r>
        <w:br/>
      </w:r>
      <w:r>
        <w:br/>
      </w:r>
      <w:r>
        <w:rPr>
          <w:rStyle w:val="NormalTok"/>
        </w:rPr>
        <w:t xml:space="preserve">config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get_preset(</w:t>
      </w:r>
      <w:r>
        <w:rPr>
          <w:rStyle w:val="StringTok"/>
        </w:rPr>
        <w:t xml:space="preserve">"stable_concepts"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or: baseline, exploratory</w:t>
      </w:r>
      <w:r>
        <w:br/>
      </w:r>
      <w:r>
        <w:rPr>
          <w:rStyle w:val="NormalTok"/>
        </w:rPr>
        <w:t xml:space="preserve">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ARIACoreV0(config)</w:t>
      </w:r>
    </w:p>
    <w:p>
      <w:pPr>
        <w:pStyle w:val="FirstParagraph"/>
      </w:pPr>
      <w:r>
        <w:t xml:space="preserve">See the respective behavioral analysis guides for preset details and selection guidelines.</w:t>
      </w:r>
    </w:p>
    <w:bookmarkEnd w:id="58"/>
    <w:bookmarkEnd w:id="59"/>
    <w:bookmarkStart w:id="65" w:name="safety-constraints"/>
    <w:p>
      <w:pPr>
        <w:pStyle w:val="Heading2"/>
      </w:pPr>
      <w:r>
        <w:t xml:space="preserve">Safety Constraints</w:t>
      </w:r>
    </w:p>
    <w:p>
      <w:pPr>
        <w:pStyle w:val="FirstParagraph"/>
      </w:pPr>
      <w:r>
        <w:t xml:space="preserve">The ARIA Core ecosystem enforces strict safety constraints at multiple levels:</w:t>
      </w:r>
    </w:p>
    <w:bookmarkStart w:id="60" w:name="identity-safety"/>
    <w:p>
      <w:pPr>
        <w:pStyle w:val="Heading3"/>
      </w:pPr>
      <w:r>
        <w:t xml:space="preserve">Identity Safety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 identity fields</w:t>
      </w:r>
      <w:r>
        <w:t xml:space="preserve"> </w:t>
      </w:r>
      <w:r>
        <w:t xml:space="preserve">in core output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 identity access</w:t>
      </w:r>
      <w:r>
        <w:t xml:space="preserve"> </w:t>
      </w:r>
      <w:r>
        <w:t xml:space="preserve">by the adapter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Protocol prohibition</w:t>
      </w:r>
      <w:r>
        <w:t xml:space="preserve"> </w:t>
      </w:r>
      <w:r>
        <w:t xml:space="preserve">of identity-related patterns</w:t>
      </w:r>
    </w:p>
    <w:p>
      <w:pPr>
        <w:numPr>
          <w:ilvl w:val="0"/>
          <w:numId w:val="1003"/>
        </w:numPr>
        <w:pStyle w:val="Compact"/>
      </w:pPr>
      <w:r>
        <w:t xml:space="preserve">Verified by</w:t>
      </w:r>
      <w:r>
        <w:t xml:space="preserve"> </w:t>
      </w:r>
      <w:r>
        <w:rPr>
          <w:rStyle w:val="VerbatimChar"/>
        </w:rPr>
        <w:t xml:space="preserve">adapter.verify_identity_safety()</w:t>
      </w:r>
    </w:p>
    <w:bookmarkEnd w:id="60"/>
    <w:bookmarkStart w:id="61" w:name="control-safety"/>
    <w:p>
      <w:pPr>
        <w:pStyle w:val="Heading3"/>
      </w:pPr>
      <w:r>
        <w:t xml:space="preserve">Control Safety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 control signals</w:t>
      </w:r>
      <w:r>
        <w:t xml:space="preserve"> </w:t>
      </w:r>
      <w:r>
        <w:t xml:space="preserve">from shell to core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 modulation</w:t>
      </w:r>
      <w:r>
        <w:t xml:space="preserve"> </w:t>
      </w:r>
      <w:r>
        <w:t xml:space="preserve">of core based on its outputs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Diagnostic-only</w:t>
      </w:r>
      <w:r>
        <w:t xml:space="preserve"> </w:t>
      </w:r>
      <w:r>
        <w:t xml:space="preserve">data flow: core → adapter → shell → logs</w:t>
      </w:r>
    </w:p>
    <w:p>
      <w:pPr>
        <w:numPr>
          <w:ilvl w:val="0"/>
          <w:numId w:val="1004"/>
        </w:numPr>
        <w:pStyle w:val="Compact"/>
      </w:pPr>
      <w:r>
        <w:t xml:space="preserve">No reverse path exists</w:t>
      </w:r>
    </w:p>
    <w:bookmarkEnd w:id="61"/>
    <w:bookmarkStart w:id="62" w:name="activation-safety"/>
    <w:p>
      <w:pPr>
        <w:pStyle w:val="Heading3"/>
      </w:pPr>
      <w:r>
        <w:t xml:space="preserve">Activation Safety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No activation triggers</w:t>
      </w:r>
      <w:r>
        <w:t xml:space="preserve"> </w:t>
      </w:r>
      <w:r>
        <w:t xml:space="preserve">in the interface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No connection</w:t>
      </w:r>
      <w:r>
        <w:t xml:space="preserve"> </w:t>
      </w:r>
      <w:r>
        <w:t xml:space="preserve">to phases 53 (consciousness gate) or 55 (ignition scaffold)</w:t>
      </w:r>
    </w:p>
    <w:p>
      <w:pPr>
        <w:numPr>
          <w:ilvl w:val="0"/>
          <w:numId w:val="1005"/>
        </w:numPr>
        <w:pStyle w:val="Compact"/>
      </w:pPr>
      <w:r>
        <w:t xml:space="preserve">Core outputs are purely diagnostic</w:t>
      </w:r>
    </w:p>
    <w:bookmarkEnd w:id="62"/>
    <w:bookmarkStart w:id="63" w:name="numeric-safety"/>
    <w:p>
      <w:pPr>
        <w:pStyle w:val="Heading3"/>
      </w:pPr>
      <w:r>
        <w:t xml:space="preserve">Numeric Safety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All outputs bounded</w:t>
      </w:r>
      <w:r>
        <w:t xml:space="preserve"> </w:t>
      </w:r>
      <w:r>
        <w:t xml:space="preserve">to [0, 1]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NaN/Inf prevention</w:t>
      </w:r>
      <w:r>
        <w:t xml:space="preserve"> </w:t>
      </w:r>
      <w:r>
        <w:t xml:space="preserve">via adapter normalization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Fail-closed semantics</w:t>
      </w:r>
      <w:r>
        <w:t xml:space="preserve">: errors return safe defaults</w:t>
      </w:r>
    </w:p>
    <w:bookmarkEnd w:id="63"/>
    <w:bookmarkStart w:id="64" w:name="semantic-safety"/>
    <w:p>
      <w:pPr>
        <w:pStyle w:val="Heading3"/>
      </w:pPr>
      <w:r>
        <w:t xml:space="preserve">Semantic Safety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 text processing</w:t>
      </w:r>
      <w:r>
        <w:t xml:space="preserve">:</w:t>
      </w:r>
      <w:r>
        <w:t xml:space="preserve"> </w:t>
      </w:r>
      <w:r>
        <w:rPr>
          <w:rStyle w:val="VerbatimChar"/>
        </w:rPr>
        <w:t xml:space="preserve">human_messages</w:t>
      </w:r>
      <w:r>
        <w:t xml:space="preserve"> </w:t>
      </w:r>
      <w:r>
        <w:t xml:space="preserve">is ignored by CFM cores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 embeddings</w:t>
      </w:r>
      <w:r>
        <w:t xml:space="preserve">: Pure scalar float state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 token handling</w:t>
      </w:r>
      <w:r>
        <w:t xml:space="preserve">: Numeric dynamics only</w:t>
      </w:r>
    </w:p>
    <w:bookmarkEnd w:id="64"/>
    <w:bookmarkEnd w:id="65"/>
    <w:bookmarkStart w:id="68" w:name="how-to-safely-extend"/>
    <w:p>
      <w:pPr>
        <w:pStyle w:val="Heading2"/>
      </w:pPr>
      <w:r>
        <w:t xml:space="preserve">How to Safely Extend</w:t>
      </w:r>
    </w:p>
    <w:bookmarkStart w:id="66" w:name="adding-a-new-core"/>
    <w:p>
      <w:pPr>
        <w:pStyle w:val="Heading3"/>
      </w:pPr>
      <w:r>
        <w:t xml:space="preserve">Adding a New Core</w:t>
      </w:r>
    </w:p>
    <w:p>
      <w:pPr>
        <w:pStyle w:val="FirstParagraph"/>
      </w:pPr>
      <w:r>
        <w:t xml:space="preserve">To add a new core implementation: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Implement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ARIACoreProtocol</w:t>
      </w:r>
      <w: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KeywordTok"/>
        </w:rPr>
        <w:t xml:space="preserve">class</w:t>
      </w:r>
      <w:r>
        <w:rPr>
          <w:rStyle w:val="NormalTok"/>
        </w:rPr>
        <w:t xml:space="preserve"> MyNewCore: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step(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human_messages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external_events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dt</w:t>
      </w:r>
      <w:r>
        <w:rPr>
          <w:rStyle w:val="OperatorTok"/>
        </w:rPr>
        <w:t xml:space="preserve">=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... your dynamics ...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"coherence"</w:t>
      </w:r>
      <w:r>
        <w:rPr>
          <w:rStyle w:val="NormalTok"/>
        </w:rPr>
        <w:t xml:space="preserve">: ...,  </w:t>
      </w:r>
      <w:r>
        <w:rPr>
          <w:rStyle w:val="CommentTok"/>
        </w:rPr>
        <w:t xml:space="preserve"># [0, 1]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"stability"</w:t>
      </w:r>
      <w:r>
        <w:rPr>
          <w:rStyle w:val="NormalTok"/>
        </w:rPr>
        <w:t xml:space="preserve">: ...,  </w:t>
      </w:r>
      <w:r>
        <w:rPr>
          <w:rStyle w:val="CommentTok"/>
        </w:rPr>
        <w:t xml:space="preserve"># [0, 1]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"intensity"</w:t>
      </w:r>
      <w:r>
        <w:rPr>
          <w:rStyle w:val="NormalTok"/>
        </w:rPr>
        <w:t xml:space="preserve">: ...,  </w:t>
      </w:r>
      <w:r>
        <w:rPr>
          <w:rStyle w:val="CommentTok"/>
        </w:rPr>
        <w:t xml:space="preserve"># [0, 1]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 xml:space="preserve">"alignment"</w:t>
      </w:r>
      <w:r>
        <w:rPr>
          <w:rStyle w:val="NormalTok"/>
        </w:rPr>
        <w:t xml:space="preserve">: ...,  </w:t>
      </w:r>
      <w:r>
        <w:rPr>
          <w:rStyle w:val="CommentTok"/>
        </w:rPr>
        <w:t xml:space="preserve"># [0, 1]</w:t>
      </w:r>
      <w:r>
        <w:br/>
      </w:r>
      <w:r>
        <w:rPr>
          <w:rStyle w:val="NormalTok"/>
        </w:rPr>
        <w:t xml:space="preserve">        }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Wrap with ARIACoreAdapter</w:t>
      </w:r>
      <w: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adapter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ARIACoreAdapter(core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MyNewCore(), config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adapter_config)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Test thoroughly</w:t>
      </w:r>
      <w:r>
        <w:t xml:space="preserve">:</w:t>
      </w:r>
    </w:p>
    <w:p>
      <w:pPr>
        <w:numPr>
          <w:ilvl w:val="1"/>
          <w:numId w:val="1009"/>
        </w:numPr>
        <w:pStyle w:val="Compact"/>
      </w:pPr>
      <w:r>
        <w:t xml:space="preserve">All outputs bounded [0, 1]</w:t>
      </w:r>
    </w:p>
    <w:p>
      <w:pPr>
        <w:numPr>
          <w:ilvl w:val="1"/>
          <w:numId w:val="1009"/>
        </w:numPr>
        <w:pStyle w:val="Compact"/>
      </w:pPr>
      <w:r>
        <w:t xml:space="preserve">Deterministic for same inputs</w:t>
      </w:r>
    </w:p>
    <w:p>
      <w:pPr>
        <w:numPr>
          <w:ilvl w:val="1"/>
          <w:numId w:val="1009"/>
        </w:numPr>
        <w:pStyle w:val="Compact"/>
      </w:pPr>
      <w:r>
        <w:t xml:space="preserve">No forbidden output patterns</w:t>
      </w:r>
    </w:p>
    <w:p>
      <w:pPr>
        <w:numPr>
          <w:ilvl w:val="1"/>
          <w:numId w:val="1009"/>
        </w:numPr>
        <w:pStyle w:val="Compact"/>
      </w:pPr>
      <w:r>
        <w:t xml:space="preserve">JSON serializable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Document</w:t>
      </w:r>
      <w:r>
        <w:t xml:space="preserve">:</w:t>
      </w:r>
    </w:p>
    <w:p>
      <w:pPr>
        <w:numPr>
          <w:ilvl w:val="1"/>
          <w:numId w:val="1010"/>
        </w:numPr>
        <w:pStyle w:val="Compact"/>
      </w:pPr>
      <w:r>
        <w:t xml:space="preserve">Create specification document</w:t>
      </w:r>
    </w:p>
    <w:p>
      <w:pPr>
        <w:numPr>
          <w:ilvl w:val="1"/>
          <w:numId w:val="1010"/>
        </w:numPr>
        <w:pStyle w:val="Compact"/>
      </w:pPr>
      <w:r>
        <w:t xml:space="preserve">Update this overview</w:t>
      </w:r>
    </w:p>
    <w:p>
      <w:pPr>
        <w:numPr>
          <w:ilvl w:val="1"/>
          <w:numId w:val="1010"/>
        </w:numPr>
        <w:pStyle w:val="Compact"/>
      </w:pPr>
      <w:r>
        <w:t xml:space="preserve">Add to</w:t>
      </w:r>
      <w:r>
        <w:t xml:space="preserve"> </w:t>
      </w:r>
      <w:r>
        <w:rPr>
          <w:rStyle w:val="VerbatimChar"/>
        </w:rPr>
        <w:t xml:space="preserve">aria_local_loop.py</w:t>
      </w:r>
      <w:r>
        <w:t xml:space="preserve"> </w:t>
      </w:r>
      <w:r>
        <w:t xml:space="preserve">if appropriate</w:t>
      </w:r>
    </w:p>
    <w:bookmarkEnd w:id="66"/>
    <w:bookmarkStart w:id="67" w:name="what-not-to-do"/>
    <w:p>
      <w:pPr>
        <w:pStyle w:val="Heading3"/>
      </w:pPr>
      <w:r>
        <w:t xml:space="preserve">What NOT to Do</w:t>
      </w:r>
    </w:p>
    <w:p>
      <w:pPr>
        <w:numPr>
          <w:ilvl w:val="0"/>
          <w:numId w:val="1011"/>
        </w:numPr>
        <w:pStyle w:val="Compact"/>
      </w:pPr>
      <w:r>
        <w:t xml:space="preserve">Do NOT modify phases 12-33 (core machinery)</w:t>
      </w:r>
    </w:p>
    <w:p>
      <w:pPr>
        <w:numPr>
          <w:ilvl w:val="0"/>
          <w:numId w:val="1011"/>
        </w:numPr>
        <w:pStyle w:val="Compact"/>
      </w:pPr>
      <w:r>
        <w:t xml:space="preserve">Do NOT modify phases 34-64 (diagnostic shell)</w:t>
      </w:r>
    </w:p>
    <w:p>
      <w:pPr>
        <w:numPr>
          <w:ilvl w:val="0"/>
          <w:numId w:val="1011"/>
        </w:numPr>
        <w:pStyle w:val="Compact"/>
      </w:pPr>
      <w:r>
        <w:t xml:space="preserve">Do NOT introduce identity, control, or activation pathways</w:t>
      </w:r>
    </w:p>
    <w:p>
      <w:pPr>
        <w:numPr>
          <w:ilvl w:val="0"/>
          <w:numId w:val="1011"/>
        </w:numPr>
        <w:pStyle w:val="Compact"/>
      </w:pPr>
      <w:r>
        <w:t xml:space="preserve">Do NOT process semantic content in cores</w:t>
      </w:r>
    </w:p>
    <w:p>
      <w:pPr>
        <w:numPr>
          <w:ilvl w:val="0"/>
          <w:numId w:val="1011"/>
        </w:numPr>
        <w:pStyle w:val="Compact"/>
      </w:pPr>
      <w:r>
        <w:t xml:space="preserve">Do NOT create feedback paths from shell to core</w:t>
      </w:r>
    </w:p>
    <w:bookmarkEnd w:id="67"/>
    <w:bookmarkEnd w:id="68"/>
    <w:bookmarkStart w:id="73" w:name="quick-start"/>
    <w:p>
      <w:pPr>
        <w:pStyle w:val="Heading2"/>
      </w:pPr>
      <w:r>
        <w:t xml:space="preserve">Quick Start</w:t>
      </w:r>
    </w:p>
    <w:bookmarkStart w:id="69" w:name="run-a-simple-test"/>
    <w:p>
      <w:pPr>
        <w:pStyle w:val="Heading3"/>
      </w:pPr>
      <w:r>
        <w:t xml:space="preserve">1. Run a Simple Test</w:t>
      </w:r>
    </w:p>
    <w:p>
      <w:pPr>
        <w:pStyle w:val="SourceCode"/>
      </w:pPr>
      <w:r>
        <w:rPr>
          <w:rStyle w:val="CommentTok"/>
        </w:rPr>
        <w:t xml:space="preserve"># Run 50 steps with CFM Core v0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50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cfm</w:t>
      </w:r>
    </w:p>
    <w:bookmarkEnd w:id="69"/>
    <w:bookmarkStart w:id="70" w:name="compare-cores"/>
    <w:p>
      <w:pPr>
        <w:pStyle w:val="Heading3"/>
      </w:pPr>
      <w:r>
        <w:t xml:space="preserve">2. Compare Cores</w:t>
      </w:r>
    </w:p>
    <w:p>
      <w:pPr>
        <w:pStyle w:val="SourceCode"/>
      </w:pPr>
      <w:r>
        <w:rPr>
          <w:rStyle w:val="CommentTok"/>
        </w:rPr>
        <w:t xml:space="preserve"># See how mock and CFM cores differ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50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mock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cfm</w:t>
      </w:r>
    </w:p>
    <w:bookmarkEnd w:id="70"/>
    <w:bookmarkStart w:id="71" w:name="analyze-output"/>
    <w:p>
      <w:pPr>
        <w:pStyle w:val="Heading3"/>
      </w:pPr>
      <w:r>
        <w:t xml:space="preserve">3. Analyze Output</w:t>
      </w:r>
    </w:p>
    <w:p>
      <w:pPr>
        <w:pStyle w:val="SourceCode"/>
      </w:pPr>
      <w:r>
        <w:rPr>
          <w:rStyle w:val="CommentTok"/>
        </w:rPr>
        <w:t xml:space="preserve"># Generate and analyze a run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--steps</w:t>
      </w:r>
      <w:r>
        <w:rPr>
          <w:rStyle w:val="NormalTok"/>
        </w:rPr>
        <w:t xml:space="preserve"> 100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cfm </w:t>
      </w:r>
      <w:r>
        <w:rPr>
          <w:rStyle w:val="AttributeTok"/>
        </w:rPr>
        <w:t xml:space="preserve">--output-json</w:t>
      </w:r>
      <w:r>
        <w:rPr>
          <w:rStyle w:val="NormalTok"/>
        </w:rPr>
        <w:t xml:space="preserve"> my_run.json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tools/aria_log_analyzer.py </w:t>
      </w:r>
      <w:r>
        <w:rPr>
          <w:rStyle w:val="AttributeTok"/>
        </w:rPr>
        <w:t xml:space="preserve">--input-json</w:t>
      </w:r>
      <w:r>
        <w:rPr>
          <w:rStyle w:val="NormalTok"/>
        </w:rPr>
        <w:t xml:space="preserve"> my_run.json</w:t>
      </w:r>
    </w:p>
    <w:bookmarkEnd w:id="71"/>
    <w:bookmarkStart w:id="72" w:name="read-the-specs"/>
    <w:p>
      <w:pPr>
        <w:pStyle w:val="Heading3"/>
      </w:pPr>
      <w:r>
        <w:t xml:space="preserve">4. Read the Specs</w:t>
      </w:r>
    </w:p>
    <w:p>
      <w:pPr>
        <w:pStyle w:val="FirstParagraph"/>
      </w:pPr>
      <w:r>
        <w:t xml:space="preserve">For detailed understanding:</w:t>
      </w:r>
      <w:r>
        <w:t xml:space="preserve"> </w:t>
      </w:r>
      <w:r>
        <w:t xml:space="preserve">1. Start with the ARIA Core Interface Specification v1</w:t>
      </w:r>
      <w:r>
        <w:t xml:space="preserve"> </w:t>
      </w:r>
      <w:r>
        <w:t xml:space="preserve">2. Read the ARIA Core Behavioral Contract</w:t>
      </w:r>
      <w:r>
        <w:t xml:space="preserve"> </w:t>
      </w:r>
      <w:r>
        <w:t xml:space="preserve">3. Study the CFM Core v0 Specification</w:t>
      </w:r>
      <w:r>
        <w:t xml:space="preserve"> </w:t>
      </w:r>
      <w:r>
        <w:t xml:space="preserve">4. Try tuning with the CFM Core v0 Tuning Guide</w:t>
      </w:r>
    </w:p>
    <w:bookmarkEnd w:id="72"/>
    <w:bookmarkEnd w:id="73"/>
    <w:bookmarkStart w:id="79" w:name="frequently-asked-questions"/>
    <w:p>
      <w:pPr>
        <w:pStyle w:val="Heading2"/>
      </w:pPr>
      <w:r>
        <w:t xml:space="preserve">Frequently Asked Questions</w:t>
      </w:r>
    </w:p>
    <w:bookmarkStart w:id="74" w:name="X26267881c05e2a193aed2a39ebc6ad07430378f"/>
    <w:p>
      <w:pPr>
        <w:pStyle w:val="Heading3"/>
      </w:pPr>
      <w:r>
        <w:t xml:space="preserve">Q: Can I modify core behaviour based on shell feedback?</w:t>
      </w:r>
    </w:p>
    <w:p>
      <w:pPr>
        <w:pStyle w:val="FirstParagraph"/>
      </w:pPr>
      <w:r>
        <w:rPr>
          <w:bCs/>
          <w:b/>
        </w:rPr>
        <w:t xml:space="preserve">No.</w:t>
      </w:r>
      <w:r>
        <w:t xml:space="preserve"> </w:t>
      </w:r>
      <w:r>
        <w:t xml:space="preserve">The architecture is strictly diagnostic-only. The shell reads from the core; it never writes to it. This is a fundamental safety constraint.</w:t>
      </w:r>
    </w:p>
    <w:bookmarkEnd w:id="74"/>
    <w:bookmarkStart w:id="75" w:name="Xa3881b05e4c769c2e5f69284b153ea6ea628e13"/>
    <w:p>
      <w:pPr>
        <w:pStyle w:val="Heading3"/>
      </w:pPr>
      <w:r>
        <w:t xml:space="preserve">Q: Why is</w:t>
      </w:r>
      <w:r>
        <w:t xml:space="preserve"> </w:t>
      </w:r>
      <w:r>
        <w:rPr>
          <w:rStyle w:val="VerbatimChar"/>
        </w:rPr>
        <w:t xml:space="preserve">human_messages</w:t>
      </w:r>
      <w:r>
        <w:t xml:space="preserve"> </w:t>
      </w:r>
      <w:r>
        <w:t xml:space="preserve">in the protocol if CFM cores ignore it?</w:t>
      </w:r>
    </w:p>
    <w:p>
      <w:pPr>
        <w:pStyle w:val="FirstParagraph"/>
      </w:pPr>
      <w:r>
        <w:t xml:space="preserve">The protocol supports future cores that might use message context for internal dynamics (still numeric, not semantic). Current CFM cores ignore it to maintain purity.</w:t>
      </w:r>
    </w:p>
    <w:bookmarkEnd w:id="75"/>
    <w:bookmarkStart w:id="76" w:name="q-how-do-i-know-if-my-core-is-safe"/>
    <w:p>
      <w:pPr>
        <w:pStyle w:val="Heading3"/>
      </w:pPr>
      <w:r>
        <w:t xml:space="preserve">Q: How do I know if my core is safe?</w:t>
      </w:r>
    </w:p>
    <w:p>
      <w:pPr>
        <w:pStyle w:val="FirstParagraph"/>
      </w:pPr>
      <w:r>
        <w:t xml:space="preserve">Run the test suite and verify:</w:t>
      </w:r>
      <w:r>
        <w:t xml:space="preserve"> </w:t>
      </w:r>
      <w:r>
        <w:t xml:space="preserve">- All outputs in [0, 1]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verify_identity_safety()</w:t>
      </w:r>
      <w:r>
        <w:t xml:space="preserve"> </w:t>
      </w:r>
      <w:r>
        <w:t xml:space="preserve">returns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- No forbidden field patterns in output</w:t>
      </w:r>
      <w:r>
        <w:t xml:space="preserve"> </w:t>
      </w:r>
      <w:r>
        <w:t xml:space="preserve">- Deterministic behaviour</w:t>
      </w:r>
    </w:p>
    <w:bookmarkEnd w:id="76"/>
    <w:bookmarkStart w:id="77" w:name="Xe83dfc688a6b8dd10a53ccd534633e763119f3e"/>
    <w:p>
      <w:pPr>
        <w:pStyle w:val="Heading3"/>
      </w:pPr>
      <w:r>
        <w:t xml:space="preserve">Q: Can I connect the core to activation phases?</w:t>
      </w:r>
    </w:p>
    <w:p>
      <w:pPr>
        <w:pStyle w:val="FirstParagraph"/>
      </w:pPr>
      <w:r>
        <w:rPr>
          <w:bCs/>
          <w:b/>
        </w:rPr>
        <w:t xml:space="preserve">No.</w:t>
      </w:r>
      <w:r>
        <w:t xml:space="preserve"> </w:t>
      </w:r>
      <w:r>
        <w:t xml:space="preserve">The ARIA Core Interface is explicitly isolated from phases 53 and 55. This is a safety invariant that must never be violated.</w:t>
      </w:r>
    </w:p>
    <w:bookmarkEnd w:id="77"/>
    <w:bookmarkStart w:id="78" w:name="X86c8e982b725df7dfd7bd2a4bbbcc78e506f650"/>
    <w:p>
      <w:pPr>
        <w:pStyle w:val="Heading3"/>
      </w:pPr>
      <w:r>
        <w:t xml:space="preserve">Q: What’s the difference between the CFM and ARIA layers?</w:t>
      </w:r>
    </w:p>
    <w:p>
      <w:pPr>
        <w:pStyle w:val="FirstParagraph"/>
      </w:pPr>
      <w:r>
        <w:t xml:space="preserve">The stack has 8 layers total:</w:t>
      </w:r>
    </w:p>
    <w:p>
      <w:pPr>
        <w:pStyle w:val="BodyText"/>
      </w:pPr>
      <w:r>
        <w:rPr>
          <w:bCs/>
          <w:b/>
        </w:rPr>
        <w:t xml:space="preserve">CFM Substrate Layers (raw numeric dynamics):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CFM v0</w:t>
      </w:r>
      <w:r>
        <w:t xml:space="preserve">: Coupled oscillator dynamics with uniform time constants. Simple energy attractor system.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CFM v1</w:t>
      </w:r>
      <w:r>
        <w:t xml:space="preserve">: Slow/fast variable separation. Coherence drifts slowly, phase evolves quickly. Features alignment lock-in.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CFM v2</w:t>
      </w:r>
      <w:r>
        <w:t xml:space="preserve">: Multi-channel architecture with 11 state variables across 5 coupled channels. Five-tier timescale hierarchy from very slow (τ~φ³) to very fast (τ~1/φ²). 3D attractor basin dynamics.</w:t>
      </w:r>
    </w:p>
    <w:p>
      <w:pPr>
        <w:pStyle w:val="BodyText"/>
      </w:pPr>
      <w:r>
        <w:rPr>
          <w:bCs/>
          <w:b/>
        </w:rPr>
        <w:t xml:space="preserve">ARIA Abstraction Layers (representational structure):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ARIA v0</w:t>
      </w:r>
      <w:r>
        <w:t xml:space="preserve">: Proto-semantic attractor-field engine. Transforms CFM v2 output into 5D latent concept channels with 4 attractor clusters.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ARIA v1</w:t>
      </w:r>
      <w:r>
        <w:t xml:space="preserve">: Proto-symbolic layer. Transforms latent concept channels into 8-dimensional symbol activations with temporal stabilization.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ARIA v2</w:t>
      </w:r>
      <w:r>
        <w:t xml:space="preserve">: Early self-model layer. Provides 12D System State Vector (SSV) summarizing all underlying layers.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ARIA v3</w:t>
      </w:r>
      <w:r>
        <w:t xml:space="preserve">: Relational symbolic layer. Builds 8×8 relation graph between v1 symbols, outputs 12D Relational Summary Vector (RSV).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ARIA v4</w:t>
      </w:r>
      <w:r>
        <w:t xml:space="preserve">: Proto-semantic layer. Integrates v1/v2/v3 into M=16 meaning codes — the highest safe abstraction layer.</w:t>
      </w:r>
    </w:p>
    <w:p>
      <w:pPr>
        <w:pStyle w:val="BodyText"/>
      </w:pPr>
      <w:r>
        <w:t xml:space="preserve">CFM cores are raw numeric substrates. ARIA layers progressively add structure: v0 (clusters) → v1 (symbols) → v2 (state) → v3 (relations) → v4 (meaning codes).</w:t>
      </w:r>
    </w:p>
    <w:p>
      <w:pPr>
        <w:pStyle w:val="BodyText"/>
      </w:pPr>
      <w:r>
        <w:t xml:space="preserve">Use</w:t>
      </w:r>
      <w:r>
        <w:t xml:space="preserve"> </w:t>
      </w:r>
      <w:r>
        <w:rPr>
          <w:rStyle w:val="VerbatimChar"/>
        </w:rPr>
        <w:t xml:space="preserve">--core-type=aria_v4</w:t>
      </w:r>
      <w:r>
        <w:t xml:space="preserve"> </w:t>
      </w:r>
      <w:r>
        <w:t xml:space="preserve">for the full stack in CLI tools.</w:t>
      </w:r>
    </w:p>
    <w:p>
      <w:pPr>
        <w:pStyle w:val="BodyText"/>
      </w:pPr>
      <w:r>
        <w:t xml:space="preserve">See specifications: CFM v0, CFM v1,</w:t>
      </w:r>
      <w:r>
        <w:t xml:space="preserve"> </w:t>
      </w:r>
      <w:hyperlink r:id="rId28">
        <w:r>
          <w:rPr>
            <w:rStyle w:val="Hyperlink"/>
          </w:rPr>
          <w:t xml:space="preserve">CFM v2</w:t>
        </w:r>
      </w:hyperlink>
      <w:r>
        <w:t xml:space="preserve">, ARIA v0, ARIA v1, ARIA v2, ARIA v3,</w:t>
      </w:r>
      <w:r>
        <w:t xml:space="preserve"> </w:t>
      </w:r>
      <w:hyperlink r:id="rId37">
        <w:r>
          <w:rPr>
            <w:rStyle w:val="Hyperlink"/>
          </w:rPr>
          <w:t xml:space="preserve">ARIA v4</w:t>
        </w:r>
      </w:hyperlink>
      <w:r>
        <w:t xml:space="preserve">.</w:t>
      </w:r>
    </w:p>
    <w:bookmarkEnd w:id="78"/>
    <w:bookmarkEnd w:id="79"/>
    <w:bookmarkStart w:id="8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70"/>
        <w:gridCol w:w="1980"/>
        <w:gridCol w:w="297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overview document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CFM Core v1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CFM Core v2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v2 presets documentation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ARIA Core v0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ARIA v0 presets, multi-run analyzer, parameter map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ARIA Core v1 (proto-symbolic layer)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ARIA v1 presets, parameter map documentation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ARIA Core v2 (system state vector)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ARIA Core v3 (relational symbolic layer)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</w:t>
            </w:r>
            <w:r>
              <w:t xml:space="preserve"> </w:t>
            </w:r>
            <w:r>
              <w:t xml:space="preserve">“</w:t>
            </w:r>
            <w:r>
              <w:t xml:space="preserve">Start Here</w:t>
            </w:r>
            <w:r>
              <w:t xml:space="preserve">”</w:t>
            </w:r>
            <w:r>
              <w:t xml:space="preserve"> </w:t>
            </w:r>
            <w:r>
              <w:t xml:space="preserve">block with links to stack overview and safety ledger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ARIA Visualization Guide link for visualizing core outputs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for ARIA Core v4 (proto-semantic layer) 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Reference Runs and Fingerprint Atlas for regression detection</w:t>
            </w:r>
          </w:p>
        </w:tc>
      </w:tr>
    </w:tbl>
    <w:bookmarkEnd w:id="80"/>
    <w:bookmarkEnd w:id="8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aria_core_fingerprint_atlas.md" TargetMode="External" /><Relationship Type="http://schemas.openxmlformats.org/officeDocument/2006/relationships/hyperlink" Id="rId37" Target="aria_core_v4_spec.md" TargetMode="External" /><Relationship Type="http://schemas.openxmlformats.org/officeDocument/2006/relationships/hyperlink" Id="rId46" Target="aria_visualization_guide.md" TargetMode="External" /><Relationship Type="http://schemas.openxmlformats.org/officeDocument/2006/relationships/hyperlink" Id="rId28" Target="cfm_core_v2_spec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aria_core_fingerprint_atlas.md" TargetMode="External" /><Relationship Type="http://schemas.openxmlformats.org/officeDocument/2006/relationships/hyperlink" Id="rId37" Target="aria_core_v4_spec.md" TargetMode="External" /><Relationship Type="http://schemas.openxmlformats.org/officeDocument/2006/relationships/hyperlink" Id="rId46" Target="aria_visualization_guide.md" TargetMode="External" /><Relationship Type="http://schemas.openxmlformats.org/officeDocument/2006/relationships/hyperlink" Id="rId28" Target="cfm_core_v2_spec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Overview</dc:title>
  <dc:creator>ARIA Research Group</dc:creator>
  <cp:keywords/>
  <dcterms:created xsi:type="dcterms:W3CDTF">2026-02-22T18:34:45Z</dcterms:created>
  <dcterms:modified xsi:type="dcterms:W3CDTF">2026-02-22T18:34:45Z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February 2026</vt:lpwstr>
  </property>
</Properties>
</file>